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46"/>
        <w:spacing w:before="451" w:line="168" w:lineRule="auto"/>
        <w:outlineLvl w:val="0"/>
        <w:rPr>
          <w:rFonts w:ascii="Microsoft YaHei" w:hAnsi="Microsoft YaHei" w:eastAsia="Microsoft YaHei" w:cs="Microsoft YaHei"/>
          <w:sz w:val="78"/>
          <w:szCs w:val="78"/>
        </w:rPr>
      </w:pPr>
      <w:r>
        <w:rPr>
          <w:rFonts w:ascii="Microsoft YaHei" w:hAnsi="Microsoft YaHei" w:eastAsia="Microsoft YaHei" w:cs="Microsoft YaHei"/>
          <w:sz w:val="78"/>
          <w:szCs w:val="78"/>
          <w:b/>
          <w:bCs/>
          <w:color w:val="FF0000"/>
          <w:spacing w:val="46"/>
        </w:rPr>
        <w:t>海南省人民政府办公厅</w:t>
      </w:r>
    </w:p>
    <w:p>
      <w:pPr>
        <w:ind w:firstLine="9"/>
        <w:spacing w:line="69" w:lineRule="exact"/>
        <w:rPr/>
      </w:pPr>
      <w:r>
        <w:rPr>
          <w:position w:val="-1"/>
        </w:rPr>
        <w:drawing>
          <wp:inline distT="0" distB="0" distL="0" distR="0">
            <wp:extent cx="6114962" cy="4444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4962" cy="4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5893"/>
        <w:spacing w:before="95" w:line="221" w:lineRule="auto"/>
        <w:rPr/>
      </w:pPr>
      <w:r>
        <w:rPr>
          <w:spacing w:val="11"/>
        </w:rPr>
        <w:t>琼府办函〔2021〕</w:t>
      </w:r>
      <w:r>
        <w:rPr>
          <w:spacing w:val="-77"/>
        </w:rPr>
        <w:t xml:space="preserve"> </w:t>
      </w:r>
      <w:r>
        <w:rPr>
          <w:spacing w:val="11"/>
        </w:rPr>
        <w:t>262</w:t>
      </w:r>
      <w:r>
        <w:rPr>
          <w:spacing w:val="-35"/>
        </w:rPr>
        <w:t xml:space="preserve"> </w:t>
      </w:r>
      <w:r>
        <w:rPr>
          <w:spacing w:val="11"/>
        </w:rPr>
        <w:t>号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ind w:left="2236"/>
        <w:spacing w:before="180" w:line="177" w:lineRule="auto"/>
        <w:outlineLvl w:val="2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ascii="Microsoft YaHei" w:hAnsi="Microsoft YaHei" w:eastAsia="Microsoft YaHei" w:cs="Microsoft YaHei"/>
          <w:sz w:val="42"/>
          <w:szCs w:val="42"/>
          <w:spacing w:val="13"/>
        </w:rPr>
        <w:t>海南省人民政府办公厅关于</w:t>
      </w:r>
    </w:p>
    <w:p>
      <w:pPr>
        <w:ind w:left="1617"/>
        <w:spacing w:before="110" w:line="176" w:lineRule="auto"/>
        <w:outlineLvl w:val="2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ascii="Microsoft YaHei" w:hAnsi="Microsoft YaHei" w:eastAsia="Microsoft YaHei" w:cs="Microsoft YaHei"/>
          <w:sz w:val="42"/>
          <w:szCs w:val="42"/>
          <w:spacing w:val="11"/>
        </w:rPr>
        <w:t>印发海南省地理标志运用促进工程</w:t>
      </w:r>
    </w:p>
    <w:p>
      <w:pPr>
        <w:ind w:left="1096"/>
        <w:spacing w:before="83" w:line="207" w:lineRule="auto"/>
        <w:outlineLvl w:val="2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ascii="Microsoft YaHei" w:hAnsi="Microsoft YaHei" w:eastAsia="Microsoft YaHei" w:cs="Microsoft YaHei"/>
          <w:sz w:val="42"/>
          <w:szCs w:val="42"/>
          <w:spacing w:val="-7"/>
        </w:rPr>
        <w:t>三年行动方案（2021－2023 年）</w:t>
      </w:r>
      <w:r>
        <w:rPr>
          <w:rFonts w:ascii="Microsoft YaHei" w:hAnsi="Microsoft YaHei" w:eastAsia="Microsoft YaHei" w:cs="Microsoft YaHei"/>
          <w:sz w:val="42"/>
          <w:szCs w:val="42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42"/>
          <w:szCs w:val="42"/>
          <w:spacing w:val="-7"/>
        </w:rPr>
        <w:t>的</w:t>
      </w:r>
      <w:r>
        <w:rPr>
          <w:rFonts w:ascii="Microsoft YaHei" w:hAnsi="Microsoft YaHei" w:eastAsia="Microsoft YaHei" w:cs="Microsoft YaHei"/>
          <w:sz w:val="42"/>
          <w:szCs w:val="42"/>
          <w:spacing w:val="-8"/>
        </w:rPr>
        <w:t>通知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425"/>
        <w:spacing w:before="95" w:line="220" w:lineRule="auto"/>
        <w:rPr/>
      </w:pPr>
      <w:r>
        <w:rPr>
          <w:spacing w:val="19"/>
        </w:rPr>
        <w:t>各市、县、</w:t>
      </w:r>
      <w:r>
        <w:rPr>
          <w:spacing w:val="-49"/>
        </w:rPr>
        <w:t xml:space="preserve"> </w:t>
      </w:r>
      <w:r>
        <w:rPr>
          <w:spacing w:val="19"/>
        </w:rPr>
        <w:t>自治县人民政府，省政府直属各单位：</w:t>
      </w:r>
    </w:p>
    <w:p>
      <w:pPr>
        <w:pStyle w:val="BodyText"/>
        <w:ind w:left="430" w:right="372" w:firstLine="621"/>
        <w:spacing w:before="319" w:line="381" w:lineRule="auto"/>
        <w:rPr/>
      </w:pPr>
      <w:r>
        <w:rPr>
          <w:spacing w:val="22"/>
        </w:rPr>
        <w:t>《海南省地理标志运用促进工程三年行动方案（2021－2023</w:t>
      </w:r>
      <w:r>
        <w:rPr>
          <w:spacing w:val="13"/>
        </w:rPr>
        <w:t xml:space="preserve"> </w:t>
      </w:r>
      <w:r>
        <w:rPr>
          <w:spacing w:val="20"/>
        </w:rPr>
        <w:t>年）》</w:t>
      </w:r>
      <w:r>
        <w:rPr>
          <w:spacing w:val="-52"/>
        </w:rPr>
        <w:t xml:space="preserve"> </w:t>
      </w:r>
      <w:r>
        <w:rPr>
          <w:spacing w:val="20"/>
        </w:rPr>
        <w:t>已经省政府同意，现印发给你们，请认真贯彻执行。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4856"/>
        <w:spacing w:before="94" w:line="220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3293046</wp:posOffset>
            </wp:positionH>
            <wp:positionV relativeFrom="paragraph">
              <wp:posOffset>-836600</wp:posOffset>
            </wp:positionV>
            <wp:extent cx="1512189" cy="151218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2189" cy="15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2"/>
        </w:rPr>
        <w:t>海南省人民政府办公厅</w:t>
      </w:r>
    </w:p>
    <w:p>
      <w:pPr>
        <w:pStyle w:val="BodyText"/>
        <w:ind w:left="5176"/>
        <w:spacing w:before="245" w:line="221" w:lineRule="auto"/>
        <w:rPr/>
      </w:pPr>
      <w:r>
        <w:rPr>
          <w:spacing w:val="-3"/>
        </w:rPr>
        <w:t>2021</w:t>
      </w:r>
      <w:r>
        <w:rPr>
          <w:spacing w:val="-39"/>
        </w:rPr>
        <w:t xml:space="preserve"> </w:t>
      </w:r>
      <w:r>
        <w:rPr>
          <w:spacing w:val="-3"/>
        </w:rPr>
        <w:t>年</w:t>
      </w:r>
      <w:r>
        <w:rPr>
          <w:spacing w:val="-28"/>
        </w:rPr>
        <w:t xml:space="preserve"> </w:t>
      </w:r>
      <w:r>
        <w:rPr>
          <w:spacing w:val="-3"/>
        </w:rPr>
        <w:t>7</w:t>
      </w:r>
      <w:r>
        <w:rPr>
          <w:spacing w:val="-34"/>
        </w:rPr>
        <w:t xml:space="preserve"> </w:t>
      </w:r>
      <w:r>
        <w:rPr>
          <w:spacing w:val="-3"/>
        </w:rPr>
        <w:t>月</w:t>
      </w:r>
      <w:r>
        <w:rPr>
          <w:spacing w:val="-30"/>
        </w:rPr>
        <w:t xml:space="preserve"> </w:t>
      </w:r>
      <w:r>
        <w:rPr>
          <w:spacing w:val="-3"/>
        </w:rPr>
        <w:t>28</w:t>
      </w:r>
      <w:r>
        <w:rPr>
          <w:spacing w:val="-3"/>
        </w:rPr>
        <w:t xml:space="preserve"> </w:t>
      </w:r>
      <w:r>
        <w:rPr>
          <w:spacing w:val="-3"/>
        </w:rPr>
        <w:t>日</w:t>
      </w:r>
    </w:p>
    <w:p>
      <w:pPr>
        <w:pStyle w:val="BodyText"/>
        <w:ind w:left="1051"/>
        <w:spacing w:before="242" w:line="220" w:lineRule="auto"/>
        <w:rPr/>
      </w:pPr>
      <w:r>
        <w:rPr>
          <w:spacing w:val="22"/>
        </w:rPr>
        <w:t>（此件主动公开）</w:t>
      </w:r>
    </w:p>
    <w:p>
      <w:pPr>
        <w:spacing w:line="220" w:lineRule="auto"/>
        <w:sectPr>
          <w:footerReference w:type="default" r:id="rId1"/>
          <w:pgSz w:w="11907" w:h="16840"/>
          <w:pgMar w:top="1431" w:right="1152" w:bottom="1231" w:left="1115" w:header="0" w:footer="1141" w:gutter="0"/>
        </w:sectPr>
        <w:rPr/>
      </w:pPr>
    </w:p>
    <w:p>
      <w:pPr>
        <w:ind w:left="480"/>
        <w:spacing w:before="309" w:line="178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14"/>
        </w:rPr>
        <w:t>海南省地理标志运用促进工程三年行动方案</w:t>
      </w:r>
    </w:p>
    <w:p>
      <w:pPr>
        <w:ind w:left="2823"/>
        <w:spacing w:before="64" w:line="209" w:lineRule="auto"/>
        <w:outlineLvl w:val="2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14"/>
        </w:rPr>
        <w:t>（2021-2023 年）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firstLine="647"/>
        <w:spacing w:before="95" w:line="395" w:lineRule="auto"/>
        <w:rPr/>
      </w:pPr>
      <w:r>
        <w:rPr>
          <w:spacing w:val="24"/>
        </w:rPr>
        <w:t>为贯彻落实习近平总书记关于地理标志工作的指示要求，充</w:t>
      </w:r>
      <w:r>
        <w:rPr>
          <w:spacing w:val="9"/>
        </w:rPr>
        <w:t xml:space="preserve"> </w:t>
      </w:r>
      <w:r>
        <w:rPr>
          <w:spacing w:val="25"/>
        </w:rPr>
        <w:t>分挖掘、培育、运用和保护地理标志资源，推动热带高效农业等</w:t>
      </w:r>
      <w:r>
        <w:rPr>
          <w:spacing w:val="1"/>
        </w:rPr>
        <w:t xml:space="preserve"> </w:t>
      </w:r>
      <w:r>
        <w:rPr>
          <w:spacing w:val="25"/>
        </w:rPr>
        <w:t>海南特色产业发展，助力乡村振兴，进一步发挥地理标志在海南</w:t>
      </w:r>
      <w:r>
        <w:rPr>
          <w:spacing w:val="1"/>
        </w:rPr>
        <w:t xml:space="preserve"> </w:t>
      </w:r>
      <w:r>
        <w:rPr>
          <w:spacing w:val="22"/>
        </w:rPr>
        <w:t>自</w:t>
      </w:r>
      <w:r>
        <w:rPr>
          <w:spacing w:val="-76"/>
        </w:rPr>
        <w:t xml:space="preserve"> </w:t>
      </w:r>
      <w:r>
        <w:rPr>
          <w:spacing w:val="22"/>
        </w:rPr>
        <w:t>由贸易港建设中的重要作用，根据《中共中央办公厅</w:t>
      </w:r>
      <w:r>
        <w:rPr>
          <w:spacing w:val="21"/>
        </w:rPr>
        <w:t xml:space="preserve">  </w:t>
      </w:r>
      <w:r>
        <w:rPr>
          <w:spacing w:val="21"/>
        </w:rPr>
        <w:t>国务院</w:t>
      </w:r>
      <w:r>
        <w:rPr/>
        <w:t xml:space="preserve"> </w:t>
      </w:r>
      <w:r>
        <w:rPr>
          <w:spacing w:val="12"/>
        </w:rPr>
        <w:t>办公厅关于强化知识产权保护的意见》</w:t>
      </w:r>
      <w:r>
        <w:rPr>
          <w:spacing w:val="-28"/>
        </w:rPr>
        <w:t xml:space="preserve"> </w:t>
      </w:r>
      <w:r>
        <w:rPr>
          <w:spacing w:val="12"/>
        </w:rPr>
        <w:t>(中办发〔2019〕56</w:t>
      </w:r>
      <w:r>
        <w:rPr>
          <w:spacing w:val="-40"/>
        </w:rPr>
        <w:t xml:space="preserve"> </w:t>
      </w:r>
      <w:r>
        <w:rPr>
          <w:spacing w:val="12"/>
        </w:rPr>
        <w:t>号)</w:t>
      </w:r>
      <w:r>
        <w:rPr>
          <w:spacing w:val="-33"/>
        </w:rPr>
        <w:t xml:space="preserve"> </w:t>
      </w:r>
      <w:r>
        <w:rPr>
          <w:spacing w:val="12"/>
        </w:rPr>
        <w:t>、</w:t>
      </w:r>
      <w:r>
        <w:rPr/>
        <w:t xml:space="preserve"> </w:t>
      </w:r>
      <w:r>
        <w:rPr>
          <w:spacing w:val="21"/>
        </w:rPr>
        <w:t>《国家知识产权局地理标志运用促进工程实施方案》</w:t>
      </w:r>
      <w:r>
        <w:rPr>
          <w:spacing w:val="-89"/>
        </w:rPr>
        <w:t xml:space="preserve"> </w:t>
      </w:r>
      <w:r>
        <w:rPr>
          <w:spacing w:val="21"/>
        </w:rPr>
        <w:t>（</w:t>
      </w:r>
      <w:r>
        <w:rPr>
          <w:spacing w:val="-87"/>
        </w:rPr>
        <w:t xml:space="preserve"> </w:t>
      </w:r>
      <w:r>
        <w:rPr>
          <w:spacing w:val="21"/>
        </w:rPr>
        <w:t>国知办发</w:t>
      </w:r>
      <w:r>
        <w:rPr/>
        <w:t xml:space="preserve"> </w:t>
      </w:r>
      <w:r>
        <w:rPr>
          <w:spacing w:val="19"/>
        </w:rPr>
        <w:t>运字〔2019〕26</w:t>
      </w:r>
      <w:r>
        <w:rPr>
          <w:spacing w:val="-35"/>
        </w:rPr>
        <w:t xml:space="preserve"> </w:t>
      </w:r>
      <w:r>
        <w:rPr>
          <w:spacing w:val="19"/>
        </w:rPr>
        <w:t>号）、《国家知识产权局</w:t>
      </w:r>
      <w:r>
        <w:rPr>
          <w:spacing w:val="19"/>
        </w:rPr>
        <w:t xml:space="preserve">  </w:t>
      </w:r>
      <w:r>
        <w:rPr>
          <w:spacing w:val="19"/>
        </w:rPr>
        <w:t>国家市场监督管理总</w:t>
      </w:r>
      <w:r>
        <w:rPr/>
        <w:t xml:space="preserve"> </w:t>
      </w:r>
      <w:r>
        <w:rPr>
          <w:spacing w:val="40"/>
        </w:rPr>
        <w:t>局</w:t>
      </w:r>
      <w:r>
        <w:rPr>
          <w:spacing w:val="-79"/>
        </w:rPr>
        <w:t xml:space="preserve"> </w:t>
      </w:r>
      <w:r>
        <w:rPr>
          <w:spacing w:val="40"/>
        </w:rPr>
        <w:t>关于进一步加强地理标志保护的指导意见》</w:t>
      </w:r>
      <w:r>
        <w:rPr>
          <w:spacing w:val="-50"/>
        </w:rPr>
        <w:t xml:space="preserve"> </w:t>
      </w:r>
      <w:r>
        <w:rPr>
          <w:spacing w:val="40"/>
        </w:rPr>
        <w:t>（</w:t>
      </w:r>
      <w:r>
        <w:rPr>
          <w:spacing w:val="-61"/>
        </w:rPr>
        <w:t xml:space="preserve"> </w:t>
      </w:r>
      <w:r>
        <w:rPr>
          <w:spacing w:val="40"/>
        </w:rPr>
        <w:t>国知发</w:t>
      </w:r>
      <w:r>
        <w:rPr>
          <w:spacing w:val="39"/>
        </w:rPr>
        <w:t>保字</w:t>
      </w:r>
      <w:r>
        <w:rPr/>
        <w:t xml:space="preserve"> </w:t>
      </w:r>
      <w:r>
        <w:rPr>
          <w:spacing w:val="13"/>
        </w:rPr>
        <w:t>〔2021〕11</w:t>
      </w:r>
      <w:r>
        <w:rPr>
          <w:spacing w:val="-43"/>
        </w:rPr>
        <w:t xml:space="preserve"> </w:t>
      </w:r>
      <w:r>
        <w:rPr>
          <w:spacing w:val="13"/>
        </w:rPr>
        <w:t>号）等文件精神和海南省政府</w:t>
      </w:r>
      <w:r>
        <w:rPr>
          <w:spacing w:val="-45"/>
        </w:rPr>
        <w:t xml:space="preserve"> </w:t>
      </w:r>
      <w:r>
        <w:rPr>
          <w:spacing w:val="13"/>
        </w:rPr>
        <w:t>2021</w:t>
      </w:r>
      <w:r>
        <w:rPr>
          <w:spacing w:val="-58"/>
        </w:rPr>
        <w:t xml:space="preserve"> </w:t>
      </w:r>
      <w:r>
        <w:rPr>
          <w:spacing w:val="13"/>
        </w:rPr>
        <w:t>年重点工作安排，</w:t>
      </w:r>
      <w:r>
        <w:rPr/>
        <w:t xml:space="preserve"> </w:t>
      </w:r>
      <w:r>
        <w:rPr>
          <w:spacing w:val="19"/>
        </w:rPr>
        <w:t>制定本行动方案。</w:t>
      </w:r>
    </w:p>
    <w:p>
      <w:pPr>
        <w:ind w:left="643"/>
        <w:spacing w:line="229" w:lineRule="auto"/>
        <w:outlineLvl w:val="3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0"/>
        </w:rPr>
        <w:t>一</w:t>
      </w:r>
      <w:r>
        <w:rPr>
          <w:rFonts w:ascii="SimHei" w:hAnsi="SimHei" w:eastAsia="SimHei" w:cs="SimHei"/>
          <w:sz w:val="29"/>
          <w:szCs w:val="29"/>
          <w:spacing w:val="-84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10"/>
        </w:rPr>
        <w:t>、主要目标</w:t>
      </w:r>
    </w:p>
    <w:p>
      <w:pPr>
        <w:pStyle w:val="BodyText"/>
        <w:ind w:left="9" w:firstLine="636"/>
        <w:spacing w:before="258" w:line="395" w:lineRule="auto"/>
        <w:jc w:val="both"/>
        <w:rPr/>
      </w:pPr>
      <w:r>
        <w:rPr>
          <w:spacing w:val="25"/>
        </w:rPr>
        <w:t>通过大力实施地理标志运用促进工程，促进地理标志增量，</w:t>
      </w:r>
      <w:r>
        <w:rPr>
          <w:spacing w:val="3"/>
        </w:rPr>
        <w:t xml:space="preserve"> </w:t>
      </w:r>
      <w:r>
        <w:rPr>
          <w:spacing w:val="18"/>
        </w:rPr>
        <w:t>盘活地理标志存量。到</w:t>
      </w:r>
      <w:r>
        <w:rPr>
          <w:spacing w:val="-24"/>
        </w:rPr>
        <w:t xml:space="preserve"> </w:t>
      </w:r>
      <w:r>
        <w:rPr>
          <w:spacing w:val="18"/>
        </w:rPr>
        <w:t>2023</w:t>
      </w:r>
      <w:r>
        <w:rPr>
          <w:spacing w:val="-66"/>
        </w:rPr>
        <w:t xml:space="preserve"> </w:t>
      </w:r>
      <w:r>
        <w:rPr>
          <w:spacing w:val="18"/>
        </w:rPr>
        <w:t>年底，全省新增地理标志保护产品</w:t>
      </w:r>
      <w:r>
        <w:rPr>
          <w:spacing w:val="-32"/>
        </w:rPr>
        <w:t xml:space="preserve"> </w:t>
      </w:r>
      <w:r>
        <w:rPr>
          <w:spacing w:val="18"/>
        </w:rPr>
        <w:t>5</w:t>
      </w:r>
      <w:r>
        <w:rPr/>
        <w:t xml:space="preserve"> </w:t>
      </w:r>
      <w:r>
        <w:rPr>
          <w:spacing w:val="22"/>
        </w:rPr>
        <w:t>个以上，新增地理标志商标</w:t>
      </w:r>
      <w:r>
        <w:rPr>
          <w:spacing w:val="-23"/>
        </w:rPr>
        <w:t xml:space="preserve"> </w:t>
      </w:r>
      <w:r>
        <w:rPr>
          <w:spacing w:val="22"/>
        </w:rPr>
        <w:t>100</w:t>
      </w:r>
      <w:r>
        <w:rPr>
          <w:spacing w:val="-70"/>
        </w:rPr>
        <w:t xml:space="preserve"> </w:t>
      </w:r>
      <w:r>
        <w:rPr>
          <w:spacing w:val="22"/>
        </w:rPr>
        <w:t>件以上，地理标志</w:t>
      </w:r>
      <w:r>
        <w:rPr>
          <w:spacing w:val="21"/>
        </w:rPr>
        <w:t>专用标志使用</w:t>
      </w:r>
      <w:r>
        <w:rPr/>
        <w:t xml:space="preserve"> </w:t>
      </w:r>
      <w:r>
        <w:rPr>
          <w:spacing w:val="13"/>
        </w:rPr>
        <w:t>主体达</w:t>
      </w:r>
      <w:r>
        <w:rPr>
          <w:spacing w:val="-23"/>
        </w:rPr>
        <w:t xml:space="preserve"> </w:t>
      </w:r>
      <w:r>
        <w:rPr>
          <w:spacing w:val="13"/>
        </w:rPr>
        <w:t>200</w:t>
      </w:r>
      <w:r>
        <w:rPr>
          <w:spacing w:val="-67"/>
        </w:rPr>
        <w:t xml:space="preserve"> </w:t>
      </w:r>
      <w:r>
        <w:rPr>
          <w:spacing w:val="13"/>
        </w:rPr>
        <w:t>家以上；培育</w:t>
      </w:r>
      <w:r>
        <w:rPr>
          <w:spacing w:val="-32"/>
        </w:rPr>
        <w:t xml:space="preserve"> </w:t>
      </w:r>
      <w:r>
        <w:rPr>
          <w:spacing w:val="13"/>
        </w:rPr>
        <w:t>15</w:t>
      </w:r>
      <w:r>
        <w:rPr>
          <w:spacing w:val="-55"/>
        </w:rPr>
        <w:t xml:space="preserve"> </w:t>
      </w:r>
      <w:r>
        <w:rPr>
          <w:spacing w:val="13"/>
        </w:rPr>
        <w:t>个地理标志优势产业，建立</w:t>
      </w:r>
      <w:r>
        <w:rPr>
          <w:spacing w:val="-32"/>
        </w:rPr>
        <w:t xml:space="preserve"> </w:t>
      </w:r>
      <w:r>
        <w:rPr>
          <w:spacing w:val="13"/>
        </w:rPr>
        <w:t>1</w:t>
      </w:r>
      <w:r>
        <w:rPr>
          <w:spacing w:val="-52"/>
        </w:rPr>
        <w:t xml:space="preserve"> </w:t>
      </w:r>
      <w:r>
        <w:rPr>
          <w:spacing w:val="13"/>
        </w:rPr>
        <w:t>个国家</w:t>
      </w:r>
      <w:r>
        <w:rPr/>
        <w:t xml:space="preserve"> </w:t>
      </w:r>
      <w:r>
        <w:rPr>
          <w:spacing w:val="20"/>
        </w:rPr>
        <w:t>级地理标志保护示范区和</w:t>
      </w:r>
      <w:r>
        <w:rPr>
          <w:spacing w:val="-17"/>
        </w:rPr>
        <w:t xml:space="preserve"> </w:t>
      </w:r>
      <w:r>
        <w:rPr>
          <w:spacing w:val="20"/>
        </w:rPr>
        <w:t>6</w:t>
      </w:r>
      <w:r>
        <w:rPr>
          <w:spacing w:val="-47"/>
        </w:rPr>
        <w:t xml:space="preserve"> </w:t>
      </w:r>
      <w:r>
        <w:rPr>
          <w:spacing w:val="20"/>
        </w:rPr>
        <w:t>个省级地理标志保护示范区。</w:t>
      </w:r>
    </w:p>
    <w:p>
      <w:pPr>
        <w:ind w:left="643"/>
        <w:spacing w:line="227" w:lineRule="auto"/>
        <w:outlineLvl w:val="3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0"/>
        </w:rPr>
        <w:t>二</w:t>
      </w:r>
      <w:r>
        <w:rPr>
          <w:rFonts w:ascii="SimHei" w:hAnsi="SimHei" w:eastAsia="SimHei" w:cs="SimHei"/>
          <w:sz w:val="29"/>
          <w:szCs w:val="29"/>
          <w:spacing w:val="-84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10"/>
        </w:rPr>
        <w:t>、重点任务</w:t>
      </w:r>
    </w:p>
    <w:p>
      <w:pPr>
        <w:ind w:left="631"/>
        <w:spacing w:before="264" w:line="225" w:lineRule="auto"/>
        <w:rPr>
          <w:rFonts w:ascii="KaiTi_GB2312" w:hAnsi="KaiTi_GB2312" w:eastAsia="KaiTi_GB2312" w:cs="KaiTi_GB2312"/>
          <w:sz w:val="29"/>
          <w:szCs w:val="29"/>
        </w:rPr>
      </w:pPr>
      <w:r>
        <w:rPr>
          <w:rFonts w:ascii="KaiTi_GB2312" w:hAnsi="KaiTi_GB2312" w:eastAsia="KaiTi_GB2312" w:cs="KaiTi_GB2312"/>
          <w:sz w:val="29"/>
          <w:szCs w:val="29"/>
          <w:spacing w:val="21"/>
        </w:rPr>
        <w:t>（一）促进地理标志增量。</w:t>
      </w:r>
    </w:p>
    <w:p>
      <w:pPr>
        <w:spacing w:line="225" w:lineRule="auto"/>
        <w:sectPr>
          <w:footerReference w:type="default" r:id="rId4"/>
          <w:pgSz w:w="11907" w:h="16840"/>
          <w:pgMar w:top="1431" w:right="1531" w:bottom="1799" w:left="1535" w:header="0" w:footer="1396" w:gutter="0"/>
        </w:sectPr>
        <w:rPr>
          <w:rFonts w:ascii="KaiTi_GB2312" w:hAnsi="KaiTi_GB2312" w:eastAsia="KaiTi_GB2312" w:cs="KaiTi_GB2312"/>
          <w:sz w:val="29"/>
          <w:szCs w:val="29"/>
        </w:rPr>
      </w:pP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firstLine="659"/>
        <w:spacing w:before="94" w:line="372" w:lineRule="auto"/>
        <w:rPr>
          <w:rFonts w:ascii="KaiTi" w:hAnsi="KaiTi" w:eastAsia="KaiTi" w:cs="KaiTi"/>
        </w:rPr>
      </w:pPr>
      <w:r>
        <w:rPr>
          <w:spacing w:val="19"/>
        </w:rPr>
        <w:t>1.</w:t>
      </w:r>
      <w:r>
        <w:rPr>
          <w:spacing w:val="-35"/>
        </w:rPr>
        <w:t xml:space="preserve"> </w:t>
      </w:r>
      <w:r>
        <w:rPr>
          <w:spacing w:val="19"/>
        </w:rPr>
        <w:t>开展地理标志资源普查。立足我省热带特色资源禀赋，从</w:t>
      </w:r>
      <w:r>
        <w:rPr/>
        <w:t xml:space="preserve"> </w:t>
      </w:r>
      <w:r>
        <w:rPr>
          <w:spacing w:val="14"/>
        </w:rPr>
        <w:t>特色农产品、传统手工业品、道地药材、非物质文化遗产等入手，</w:t>
      </w:r>
      <w:r>
        <w:rPr>
          <w:spacing w:val="17"/>
        </w:rPr>
        <w:t xml:space="preserve"> </w:t>
      </w:r>
      <w:r>
        <w:rPr>
          <w:spacing w:val="34"/>
        </w:rPr>
        <w:t>开展全省范围地理标志产品普查工作</w:t>
      </w:r>
      <w:r>
        <w:rPr>
          <w:spacing w:val="-61"/>
        </w:rPr>
        <w:t xml:space="preserve"> </w:t>
      </w:r>
      <w:r>
        <w:rPr>
          <w:spacing w:val="34"/>
        </w:rPr>
        <w:t>，建立地理标志产品资源</w:t>
      </w:r>
      <w:r>
        <w:rPr/>
        <w:t xml:space="preserve"> </w:t>
      </w:r>
      <w:r>
        <w:rPr>
          <w:spacing w:val="25"/>
        </w:rPr>
        <w:t>库，分类建立优势地理标志产品保护资源目录，为后期组织申报</w:t>
      </w:r>
      <w:r>
        <w:rPr>
          <w:spacing w:val="3"/>
        </w:rPr>
        <w:t xml:space="preserve"> </w:t>
      </w:r>
      <w:r>
        <w:rPr>
          <w:spacing w:val="24"/>
        </w:rPr>
        <w:t>保护奠定坚实基础。</w:t>
      </w:r>
      <w:r>
        <w:rPr>
          <w:spacing w:val="-113"/>
        </w:rPr>
        <w:t xml:space="preserve"> </w:t>
      </w:r>
      <w:r>
        <w:rPr>
          <w:rFonts w:ascii="KaiTi" w:hAnsi="KaiTi" w:eastAsia="KaiTi" w:cs="KaiTi"/>
          <w:spacing w:val="24"/>
        </w:rPr>
        <w:t>（牵头单位：各市县政府；责任单位：省知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25"/>
        </w:rPr>
        <w:t>识产权局、省民宗委、省农业农村厅、省农垦投资控股集团有限</w:t>
      </w:r>
      <w:r>
        <w:rPr>
          <w:rFonts w:ascii="KaiTi" w:hAnsi="KaiTi" w:eastAsia="KaiTi" w:cs="KaiTi"/>
          <w:spacing w:val="3"/>
        </w:rPr>
        <w:t xml:space="preserve"> </w:t>
      </w:r>
      <w:r>
        <w:rPr>
          <w:rFonts w:ascii="KaiTi" w:hAnsi="KaiTi" w:eastAsia="KaiTi" w:cs="KaiTi"/>
          <w:spacing w:val="11"/>
        </w:rPr>
        <w:t>公司）</w:t>
      </w:r>
    </w:p>
    <w:p>
      <w:pPr>
        <w:pStyle w:val="BodyText"/>
        <w:ind w:left="6" w:right="2" w:firstLine="645"/>
        <w:spacing w:before="253" w:line="362" w:lineRule="auto"/>
        <w:rPr>
          <w:rFonts w:ascii="KaiTi" w:hAnsi="KaiTi" w:eastAsia="KaiTi" w:cs="KaiTi"/>
        </w:rPr>
      </w:pPr>
      <w:r>
        <w:rPr>
          <w:spacing w:val="20"/>
        </w:rPr>
        <w:t>2.</w:t>
      </w:r>
      <w:r>
        <w:rPr>
          <w:spacing w:val="-46"/>
        </w:rPr>
        <w:t xml:space="preserve"> </w:t>
      </w:r>
      <w:r>
        <w:rPr>
          <w:spacing w:val="20"/>
        </w:rPr>
        <w:t>积极培育申报地理标志。从地理标志产</w:t>
      </w:r>
      <w:r>
        <w:rPr>
          <w:spacing w:val="19"/>
        </w:rPr>
        <w:t>品资源库中选择一</w:t>
      </w:r>
      <w:r>
        <w:rPr/>
        <w:t xml:space="preserve"> </w:t>
      </w:r>
      <w:r>
        <w:rPr>
          <w:spacing w:val="25"/>
        </w:rPr>
        <w:t>批地域特色鲜明、规模大、辐射能力强、发展前景好、</w:t>
      </w:r>
      <w:r>
        <w:rPr>
          <w:spacing w:val="24"/>
        </w:rPr>
        <w:t>经济效益</w:t>
      </w:r>
      <w:r>
        <w:rPr/>
        <w:t xml:space="preserve"> </w:t>
      </w:r>
      <w:r>
        <w:rPr>
          <w:spacing w:val="25"/>
        </w:rPr>
        <w:t>高、具有一定影响力的产品申报地理标志，进一步增加</w:t>
      </w:r>
      <w:r>
        <w:rPr>
          <w:spacing w:val="24"/>
        </w:rPr>
        <w:t>我省地理</w:t>
      </w:r>
      <w:r>
        <w:rPr/>
        <w:t xml:space="preserve"> </w:t>
      </w:r>
      <w:r>
        <w:rPr>
          <w:spacing w:val="14"/>
        </w:rPr>
        <w:t>标志数量。</w:t>
      </w:r>
      <w:r>
        <w:rPr>
          <w:rFonts w:ascii="KaiTi" w:hAnsi="KaiTi" w:eastAsia="KaiTi" w:cs="KaiTi"/>
          <w:spacing w:val="14"/>
        </w:rPr>
        <w:t>（牵头单位：各市县政府；责任单位：省知识产权局、</w:t>
      </w:r>
      <w:r>
        <w:rPr>
          <w:rFonts w:ascii="KaiTi" w:hAnsi="KaiTi" w:eastAsia="KaiTi" w:cs="KaiTi"/>
          <w:spacing w:val="7"/>
        </w:rPr>
        <w:t xml:space="preserve"> </w:t>
      </w:r>
      <w:r>
        <w:rPr>
          <w:rFonts w:ascii="KaiTi" w:hAnsi="KaiTi" w:eastAsia="KaiTi" w:cs="KaiTi"/>
          <w:spacing w:val="23"/>
        </w:rPr>
        <w:t>省农业农村厅、省农垦投资控股集团有限公司）</w:t>
      </w:r>
    </w:p>
    <w:p>
      <w:pPr>
        <w:ind w:left="634"/>
        <w:spacing w:before="256" w:line="220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10"/>
        </w:rPr>
        <w:t>（</w:t>
      </w:r>
      <w:r>
        <w:rPr>
          <w:rFonts w:ascii="KaiTi" w:hAnsi="KaiTi" w:eastAsia="KaiTi" w:cs="KaiTi"/>
          <w:sz w:val="29"/>
          <w:szCs w:val="29"/>
          <w:spacing w:val="-68"/>
        </w:rPr>
        <w:t xml:space="preserve"> </w:t>
      </w:r>
      <w:r>
        <w:rPr>
          <w:rFonts w:ascii="KaiTi" w:hAnsi="KaiTi" w:eastAsia="KaiTi" w:cs="KaiTi"/>
          <w:sz w:val="29"/>
          <w:szCs w:val="29"/>
          <w:spacing w:val="10"/>
        </w:rPr>
        <w:t>二</w:t>
      </w:r>
      <w:r>
        <w:rPr>
          <w:rFonts w:ascii="KaiTi" w:hAnsi="KaiTi" w:eastAsia="KaiTi" w:cs="KaiTi"/>
          <w:sz w:val="29"/>
          <w:szCs w:val="29"/>
          <w:spacing w:val="-80"/>
        </w:rPr>
        <w:t xml:space="preserve"> </w:t>
      </w:r>
      <w:r>
        <w:rPr>
          <w:rFonts w:ascii="KaiTi" w:hAnsi="KaiTi" w:eastAsia="KaiTi" w:cs="KaiTi"/>
          <w:sz w:val="29"/>
          <w:szCs w:val="29"/>
          <w:spacing w:val="10"/>
        </w:rPr>
        <w:t>）擦亮地理标志品牌。</w:t>
      </w:r>
    </w:p>
    <w:p>
      <w:pPr>
        <w:pStyle w:val="BodyText"/>
        <w:ind w:left="3" w:right="3" w:firstLine="660"/>
        <w:spacing w:before="276" w:line="396" w:lineRule="auto"/>
        <w:rPr>
          <w:rFonts w:ascii="KaiTi" w:hAnsi="KaiTi" w:eastAsia="KaiTi" w:cs="KaiTi"/>
        </w:rPr>
      </w:pPr>
      <w:r>
        <w:rPr>
          <w:spacing w:val="19"/>
        </w:rPr>
        <w:t>3.</w:t>
      </w:r>
      <w:r>
        <w:rPr>
          <w:spacing w:val="-33"/>
        </w:rPr>
        <w:t xml:space="preserve"> </w:t>
      </w:r>
      <w:r>
        <w:rPr>
          <w:spacing w:val="19"/>
        </w:rPr>
        <w:t>加强地理标志标准化建设。强化地理标志产品标准引领，</w:t>
      </w:r>
      <w:r>
        <w:rPr/>
        <w:t xml:space="preserve"> </w:t>
      </w:r>
      <w:r>
        <w:rPr>
          <w:spacing w:val="25"/>
        </w:rPr>
        <w:t>加快标准立改废步伐，提升我省高质量地理标志产品标准有效供</w:t>
      </w:r>
      <w:r>
        <w:rPr/>
        <w:t xml:space="preserve"> </w:t>
      </w:r>
      <w:r>
        <w:rPr>
          <w:spacing w:val="25"/>
        </w:rPr>
        <w:t>给。</w:t>
      </w:r>
      <w:r>
        <w:rPr>
          <w:sz w:val="28"/>
          <w:szCs w:val="28"/>
          <w:spacing w:val="25"/>
        </w:rPr>
        <w:t>各市县政府</w:t>
      </w:r>
      <w:r>
        <w:rPr>
          <w:spacing w:val="25"/>
        </w:rPr>
        <w:t>要充分重视政府协调和推动作用</w:t>
      </w:r>
      <w:r>
        <w:rPr>
          <w:spacing w:val="-84"/>
        </w:rPr>
        <w:t xml:space="preserve"> </w:t>
      </w:r>
      <w:r>
        <w:rPr>
          <w:spacing w:val="25"/>
        </w:rPr>
        <w:t>，</w:t>
      </w:r>
      <w:r>
        <w:rPr>
          <w:spacing w:val="24"/>
        </w:rPr>
        <w:t>充分发挥地理</w:t>
      </w:r>
      <w:r>
        <w:rPr/>
        <w:t xml:space="preserve"> </w:t>
      </w:r>
      <w:r>
        <w:rPr>
          <w:spacing w:val="25"/>
        </w:rPr>
        <w:t>标志行业协会专业力量，有序开展地理标志领域的标准化工作。</w:t>
      </w:r>
      <w:r>
        <w:rPr>
          <w:spacing w:val="5"/>
        </w:rPr>
        <w:t xml:space="preserve"> </w:t>
      </w:r>
      <w:r>
        <w:rPr>
          <w:spacing w:val="25"/>
        </w:rPr>
        <w:t>进一步完善我省地理标志产品标准体系。未制定有关标准的，须</w:t>
      </w:r>
      <w:r>
        <w:rPr/>
        <w:t xml:space="preserve"> </w:t>
      </w:r>
      <w:r>
        <w:rPr>
          <w:spacing w:val="20"/>
        </w:rPr>
        <w:t>于</w:t>
      </w:r>
      <w:r>
        <w:rPr>
          <w:spacing w:val="-23"/>
        </w:rPr>
        <w:t xml:space="preserve"> </w:t>
      </w:r>
      <w:r>
        <w:rPr>
          <w:spacing w:val="20"/>
        </w:rPr>
        <w:t>1</w:t>
      </w:r>
      <w:r>
        <w:rPr>
          <w:spacing w:val="-42"/>
        </w:rPr>
        <w:t xml:space="preserve"> </w:t>
      </w:r>
      <w:r>
        <w:rPr>
          <w:spacing w:val="20"/>
        </w:rPr>
        <w:t>年内制定并发布；</w:t>
      </w:r>
      <w:r>
        <w:rPr>
          <w:spacing w:val="-87"/>
        </w:rPr>
        <w:t xml:space="preserve"> </w:t>
      </w:r>
      <w:r>
        <w:rPr>
          <w:spacing w:val="20"/>
        </w:rPr>
        <w:t>新增地理标志产品，须于认</w:t>
      </w:r>
      <w:r>
        <w:rPr>
          <w:spacing w:val="19"/>
        </w:rPr>
        <w:t>定或核准之日</w:t>
      </w:r>
      <w:r>
        <w:rPr/>
        <w:t xml:space="preserve"> </w:t>
      </w:r>
      <w:r>
        <w:rPr>
          <w:spacing w:val="21"/>
        </w:rPr>
        <w:t>起</w:t>
      </w:r>
      <w:r>
        <w:rPr>
          <w:spacing w:val="-24"/>
        </w:rPr>
        <w:t xml:space="preserve"> </w:t>
      </w:r>
      <w:r>
        <w:rPr>
          <w:spacing w:val="21"/>
        </w:rPr>
        <w:t>1</w:t>
      </w:r>
      <w:r>
        <w:rPr>
          <w:spacing w:val="-42"/>
        </w:rPr>
        <w:t xml:space="preserve"> </w:t>
      </w:r>
      <w:r>
        <w:rPr>
          <w:spacing w:val="21"/>
        </w:rPr>
        <w:t>年内制定并发布。</w:t>
      </w:r>
      <w:r>
        <w:rPr>
          <w:spacing w:val="-116"/>
        </w:rPr>
        <w:t xml:space="preserve"> </w:t>
      </w:r>
      <w:r>
        <w:rPr>
          <w:rFonts w:ascii="KaiTi" w:hAnsi="KaiTi" w:eastAsia="KaiTi" w:cs="KaiTi"/>
          <w:spacing w:val="21"/>
        </w:rPr>
        <w:t>（牵头单位：省知识产权局、省</w:t>
      </w:r>
      <w:r>
        <w:rPr>
          <w:rFonts w:ascii="KaiTi" w:hAnsi="KaiTi" w:eastAsia="KaiTi" w:cs="KaiTi"/>
          <w:spacing w:val="20"/>
        </w:rPr>
        <w:t>市场监管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25"/>
        </w:rPr>
        <w:t>局；责任单位：各市县政府、省农业农村厅、省农垦投资控股集</w:t>
      </w:r>
    </w:p>
    <w:p>
      <w:pPr>
        <w:spacing w:line="396" w:lineRule="auto"/>
        <w:sectPr>
          <w:footerReference w:type="default" r:id="rId5"/>
          <w:pgSz w:w="11907" w:h="16840"/>
          <w:pgMar w:top="1431" w:right="1539" w:bottom="1799" w:left="1533" w:header="0" w:footer="1398" w:gutter="0"/>
        </w:sectPr>
        <w:rPr>
          <w:rFonts w:ascii="KaiTi" w:hAnsi="KaiTi" w:eastAsia="KaiTi" w:cs="KaiTi"/>
        </w:rPr>
      </w:pPr>
    </w:p>
    <w:p>
      <w:pPr>
        <w:spacing w:line="323" w:lineRule="auto"/>
        <w:rPr>
          <w:rFonts w:ascii="Arial"/>
          <w:sz w:val="21"/>
        </w:rPr>
      </w:pPr>
      <w:r/>
    </w:p>
    <w:p>
      <w:pPr>
        <w:ind w:left="45"/>
        <w:spacing w:before="95" w:line="232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10"/>
        </w:rPr>
        <w:t>团有限公司）</w:t>
      </w:r>
    </w:p>
    <w:p>
      <w:pPr>
        <w:pStyle w:val="BodyText"/>
        <w:ind w:firstLine="649"/>
        <w:spacing w:before="262" w:line="374" w:lineRule="auto"/>
        <w:rPr>
          <w:rFonts w:ascii="KaiTi" w:hAnsi="KaiTi" w:eastAsia="KaiTi" w:cs="KaiTi"/>
        </w:rPr>
      </w:pPr>
      <w:r>
        <w:rPr>
          <w:spacing w:val="19"/>
        </w:rPr>
        <w:t>4.</w:t>
      </w:r>
      <w:r>
        <w:rPr>
          <w:spacing w:val="-26"/>
        </w:rPr>
        <w:t xml:space="preserve"> </w:t>
      </w:r>
      <w:r>
        <w:rPr>
          <w:spacing w:val="19"/>
        </w:rPr>
        <w:t>完善检验检测机构体系建设。完善专业化地理标志检验检</w:t>
      </w:r>
      <w:r>
        <w:rPr/>
        <w:t xml:space="preserve"> </w:t>
      </w:r>
      <w:r>
        <w:rPr>
          <w:spacing w:val="25"/>
        </w:rPr>
        <w:t>测服务网点建设，加强检验检测机构人员培训力度，鼓励第三方</w:t>
      </w:r>
      <w:r>
        <w:rPr>
          <w:spacing w:val="1"/>
        </w:rPr>
        <w:t xml:space="preserve"> </w:t>
      </w:r>
      <w:r>
        <w:rPr>
          <w:spacing w:val="25"/>
        </w:rPr>
        <w:t>检测机构为地理标志保护提供数据和技术支持，提高检验检测机</w:t>
      </w:r>
      <w:r>
        <w:rPr>
          <w:spacing w:val="1"/>
        </w:rPr>
        <w:t xml:space="preserve"> </w:t>
      </w:r>
      <w:r>
        <w:rPr>
          <w:spacing w:val="23"/>
        </w:rPr>
        <w:t>构的检测能力，提高地理标志产品在本省检测的</w:t>
      </w:r>
      <w:r>
        <w:rPr>
          <w:spacing w:val="22"/>
        </w:rPr>
        <w:t>覆盖率。</w:t>
      </w:r>
      <w:r>
        <w:rPr>
          <w:spacing w:val="-80"/>
        </w:rPr>
        <w:t xml:space="preserve"> </w:t>
      </w:r>
      <w:r>
        <w:rPr>
          <w:spacing w:val="22"/>
        </w:rPr>
        <w:t>同时，</w:t>
      </w:r>
      <w:r>
        <w:rPr/>
        <w:t xml:space="preserve"> </w:t>
      </w:r>
      <w:r>
        <w:rPr>
          <w:spacing w:val="25"/>
        </w:rPr>
        <w:t>引进外省的检验检测机构，充实我省的检验检测力量，不断满足</w:t>
      </w:r>
      <w:r>
        <w:rPr>
          <w:spacing w:val="1"/>
        </w:rPr>
        <w:t xml:space="preserve"> </w:t>
      </w:r>
      <w:r>
        <w:rPr>
          <w:spacing w:val="24"/>
        </w:rPr>
        <w:t>消费市场需求，为消费者提供权威、可靠的专业技术服务。</w:t>
      </w:r>
      <w:r>
        <w:rPr>
          <w:spacing w:val="-115"/>
        </w:rPr>
        <w:t xml:space="preserve"> </w:t>
      </w:r>
      <w:r>
        <w:rPr>
          <w:rFonts w:ascii="KaiTi" w:hAnsi="KaiTi" w:eastAsia="KaiTi" w:cs="KaiTi"/>
          <w:spacing w:val="24"/>
        </w:rPr>
        <w:t>（牵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25"/>
        </w:rPr>
        <w:t>头单位：省市场监管局、省知识产权局；责任单位：省农业农村</w:t>
      </w:r>
      <w:r>
        <w:rPr>
          <w:rFonts w:ascii="KaiTi" w:hAnsi="KaiTi" w:eastAsia="KaiTi" w:cs="KaiTi"/>
          <w:spacing w:val="1"/>
        </w:rPr>
        <w:t xml:space="preserve"> </w:t>
      </w:r>
      <w:r>
        <w:rPr>
          <w:rFonts w:ascii="KaiTi" w:hAnsi="KaiTi" w:eastAsia="KaiTi" w:cs="KaiTi"/>
          <w:spacing w:val="20"/>
        </w:rPr>
        <w:t>厅、各市县政府）</w:t>
      </w:r>
    </w:p>
    <w:p>
      <w:pPr>
        <w:pStyle w:val="BodyText"/>
        <w:ind w:left="4" w:firstLine="649"/>
        <w:spacing w:before="250" w:line="381" w:lineRule="auto"/>
        <w:rPr>
          <w:rFonts w:ascii="KaiTi" w:hAnsi="KaiTi" w:eastAsia="KaiTi" w:cs="KaiTi"/>
        </w:rPr>
      </w:pPr>
      <w:r>
        <w:rPr>
          <w:spacing w:val="19"/>
        </w:rPr>
        <w:t>5.</w:t>
      </w:r>
      <w:r>
        <w:rPr>
          <w:spacing w:val="-31"/>
        </w:rPr>
        <w:t xml:space="preserve"> </w:t>
      </w:r>
      <w:r>
        <w:rPr>
          <w:spacing w:val="19"/>
        </w:rPr>
        <w:t>完善特色质量保证体系。充分发挥地理标志合法使用人在</w:t>
      </w:r>
      <w:r>
        <w:rPr/>
        <w:t xml:space="preserve"> </w:t>
      </w:r>
      <w:r>
        <w:rPr>
          <w:spacing w:val="25"/>
        </w:rPr>
        <w:t>质量把控和市场运行中的主体作用，提高质量管理水平</w:t>
      </w:r>
      <w:r>
        <w:rPr>
          <w:spacing w:val="24"/>
        </w:rPr>
        <w:t>，促进地</w:t>
      </w:r>
      <w:r>
        <w:rPr/>
        <w:t xml:space="preserve"> </w:t>
      </w:r>
      <w:r>
        <w:rPr>
          <w:spacing w:val="25"/>
        </w:rPr>
        <w:t>理标志产品生产经营全过程严格遵循地理标志产品标准</w:t>
      </w:r>
      <w:r>
        <w:rPr>
          <w:spacing w:val="24"/>
        </w:rPr>
        <w:t>及技术规</w:t>
      </w:r>
      <w:r>
        <w:rPr/>
        <w:t xml:space="preserve"> </w:t>
      </w:r>
      <w:r>
        <w:rPr>
          <w:spacing w:val="25"/>
        </w:rPr>
        <w:t>范。发挥专利技术的支撑和引领作用，实现地理标志产</w:t>
      </w:r>
      <w:r>
        <w:rPr>
          <w:spacing w:val="24"/>
        </w:rPr>
        <w:t>业的产品</w:t>
      </w:r>
      <w:r>
        <w:rPr/>
        <w:t xml:space="preserve"> </w:t>
      </w:r>
      <w:r>
        <w:rPr>
          <w:spacing w:val="25"/>
        </w:rPr>
        <w:t>良种化、管理标准化、生产储运科学化，提升产业基础</w:t>
      </w:r>
      <w:r>
        <w:rPr>
          <w:spacing w:val="24"/>
        </w:rPr>
        <w:t>能力和产</w:t>
      </w:r>
      <w:r>
        <w:rPr/>
        <w:t xml:space="preserve"> </w:t>
      </w:r>
      <w:r>
        <w:rPr>
          <w:spacing w:val="25"/>
        </w:rPr>
        <w:t>业链现代化水平，确保地理标志产品品质稳定优良。在</w:t>
      </w:r>
      <w:r>
        <w:rPr>
          <w:spacing w:val="24"/>
        </w:rPr>
        <w:t>尊重传统</w:t>
      </w:r>
      <w:r>
        <w:rPr/>
        <w:t xml:space="preserve"> </w:t>
      </w:r>
      <w:r>
        <w:rPr>
          <w:spacing w:val="25"/>
        </w:rPr>
        <w:t>工艺的前提下，大胆创新，适应市场需求，实现产品品质升</w:t>
      </w:r>
      <w:r>
        <w:rPr>
          <w:spacing w:val="24"/>
        </w:rPr>
        <w:t>级，</w:t>
      </w:r>
      <w:r>
        <w:rPr/>
        <w:t xml:space="preserve"> </w:t>
      </w:r>
      <w:r>
        <w:rPr>
          <w:spacing w:val="25"/>
        </w:rPr>
        <w:t>提升地理标志产品附加值和产业综合竞争力。推动人工</w:t>
      </w:r>
      <w:r>
        <w:rPr>
          <w:spacing w:val="24"/>
        </w:rPr>
        <w:t>智能、大</w:t>
      </w:r>
      <w:r>
        <w:rPr/>
        <w:t xml:space="preserve"> </w:t>
      </w:r>
      <w:r>
        <w:rPr>
          <w:spacing w:val="25"/>
        </w:rPr>
        <w:t>数据等新一代信息技术与地理标志特色质量管理融合，</w:t>
      </w:r>
      <w:r>
        <w:rPr>
          <w:spacing w:val="24"/>
        </w:rPr>
        <w:t>支持和鼓</w:t>
      </w:r>
      <w:r>
        <w:rPr/>
        <w:t xml:space="preserve"> </w:t>
      </w:r>
      <w:r>
        <w:rPr>
          <w:spacing w:val="25"/>
        </w:rPr>
        <w:t>励地理标志专用标志合法使用人运用过程控制、产地溯源</w:t>
      </w:r>
      <w:r>
        <w:rPr>
          <w:spacing w:val="24"/>
        </w:rPr>
        <w:t>等先进</w:t>
      </w:r>
      <w:r>
        <w:rPr/>
        <w:t xml:space="preserve"> </w:t>
      </w:r>
      <w:r>
        <w:rPr>
          <w:spacing w:val="22"/>
        </w:rPr>
        <w:t>管理方法和工具，加快建立以数字化、</w:t>
      </w:r>
      <w:r>
        <w:rPr>
          <w:spacing w:val="-65"/>
        </w:rPr>
        <w:t xml:space="preserve"> </w:t>
      </w:r>
      <w:r>
        <w:rPr>
          <w:spacing w:val="22"/>
        </w:rPr>
        <w:t>网络化、智能化为基础的</w:t>
      </w:r>
      <w:r>
        <w:rPr/>
        <w:t xml:space="preserve"> </w:t>
      </w:r>
      <w:r>
        <w:rPr>
          <w:spacing w:val="14"/>
        </w:rPr>
        <w:t>地理标志特色质量保证体系，有效支撑地理标志高质量发展。</w:t>
      </w:r>
      <w:r>
        <w:rPr>
          <w:rFonts w:ascii="KaiTi" w:hAnsi="KaiTi" w:eastAsia="KaiTi" w:cs="KaiTi"/>
          <w:spacing w:val="14"/>
        </w:rPr>
        <w:t>（牵</w:t>
      </w:r>
    </w:p>
    <w:p>
      <w:pPr>
        <w:spacing w:line="381" w:lineRule="auto"/>
        <w:sectPr>
          <w:footerReference w:type="default" r:id="rId6"/>
          <w:pgSz w:w="11907" w:h="16840"/>
          <w:pgMar w:top="1431" w:right="1547" w:bottom="1799" w:left="1535" w:header="0" w:footer="1396" w:gutter="0"/>
        </w:sectPr>
        <w:rPr>
          <w:rFonts w:ascii="KaiTi" w:hAnsi="KaiTi" w:eastAsia="KaiTi" w:cs="KaiTi"/>
        </w:rPr>
      </w:pPr>
    </w:p>
    <w:p>
      <w:pPr>
        <w:spacing w:line="323" w:lineRule="auto"/>
        <w:rPr>
          <w:rFonts w:ascii="Arial"/>
          <w:sz w:val="21"/>
        </w:rPr>
      </w:pPr>
      <w:r/>
    </w:p>
    <w:p>
      <w:pPr>
        <w:spacing w:before="94" w:line="230" w:lineRule="auto"/>
        <w:jc w:val="right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14"/>
        </w:rPr>
        <w:t>头单位：省农业农村厅、省市场监管局；责任单位：各市县政府）</w:t>
      </w:r>
    </w:p>
    <w:p>
      <w:pPr>
        <w:ind w:left="633"/>
        <w:spacing w:before="259" w:line="221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12"/>
        </w:rPr>
        <w:t>（</w:t>
      </w:r>
      <w:r>
        <w:rPr>
          <w:rFonts w:ascii="KaiTi" w:hAnsi="KaiTi" w:eastAsia="KaiTi" w:cs="KaiTi"/>
          <w:sz w:val="29"/>
          <w:szCs w:val="29"/>
          <w:spacing w:val="-65"/>
        </w:rPr>
        <w:t xml:space="preserve"> </w:t>
      </w:r>
      <w:r>
        <w:rPr>
          <w:rFonts w:ascii="KaiTi" w:hAnsi="KaiTi" w:eastAsia="KaiTi" w:cs="KaiTi"/>
          <w:sz w:val="29"/>
          <w:szCs w:val="29"/>
          <w:spacing w:val="12"/>
        </w:rPr>
        <w:t>三</w:t>
      </w:r>
      <w:r>
        <w:rPr>
          <w:rFonts w:ascii="KaiTi" w:hAnsi="KaiTi" w:eastAsia="KaiTi" w:cs="KaiTi"/>
          <w:sz w:val="29"/>
          <w:szCs w:val="29"/>
          <w:spacing w:val="-80"/>
        </w:rPr>
        <w:t xml:space="preserve"> </w:t>
      </w:r>
      <w:r>
        <w:rPr>
          <w:rFonts w:ascii="KaiTi" w:hAnsi="KaiTi" w:eastAsia="KaiTi" w:cs="KaiTi"/>
          <w:sz w:val="29"/>
          <w:szCs w:val="29"/>
          <w:spacing w:val="12"/>
        </w:rPr>
        <w:t>）促进地理标志产业发展。</w:t>
      </w:r>
    </w:p>
    <w:p>
      <w:pPr>
        <w:pStyle w:val="BodyText"/>
        <w:ind w:left="5" w:right="2" w:firstLine="648"/>
        <w:spacing w:before="266" w:line="380" w:lineRule="auto"/>
        <w:rPr>
          <w:rFonts w:ascii="KaiTi" w:hAnsi="KaiTi" w:eastAsia="KaiTi" w:cs="KaiTi"/>
        </w:rPr>
      </w:pPr>
      <w:r>
        <w:rPr>
          <w:spacing w:val="20"/>
        </w:rPr>
        <w:t>6.</w:t>
      </w:r>
      <w:r>
        <w:rPr>
          <w:spacing w:val="-53"/>
        </w:rPr>
        <w:t xml:space="preserve"> </w:t>
      </w:r>
      <w:r>
        <w:rPr>
          <w:spacing w:val="20"/>
        </w:rPr>
        <w:t>着力培育地理标志优势产业。鼓励以地理标志龙</w:t>
      </w:r>
      <w:r>
        <w:rPr>
          <w:spacing w:val="19"/>
        </w:rPr>
        <w:t>头企业和</w:t>
      </w:r>
      <w:r>
        <w:rPr/>
        <w:t xml:space="preserve"> </w:t>
      </w:r>
      <w:r>
        <w:rPr>
          <w:spacing w:val="14"/>
        </w:rPr>
        <w:t>特色产业为主导，推广“地理标志+龙头企业（农民专业合作社）+</w:t>
      </w:r>
      <w:r>
        <w:rPr>
          <w:spacing w:val="7"/>
        </w:rPr>
        <w:t xml:space="preserve"> </w:t>
      </w:r>
      <w:r>
        <w:rPr>
          <w:spacing w:val="25"/>
        </w:rPr>
        <w:t>农户”等产业化经营模式，有效推进生产标准化、产品特色化、</w:t>
      </w:r>
      <w:r>
        <w:rPr>
          <w:spacing w:val="15"/>
        </w:rPr>
        <w:t xml:space="preserve"> </w:t>
      </w:r>
      <w:r>
        <w:rPr>
          <w:spacing w:val="25"/>
        </w:rPr>
        <w:t>身份标识化、全程数字化水平。加快构建以地理标志保</w:t>
      </w:r>
      <w:r>
        <w:rPr>
          <w:spacing w:val="24"/>
        </w:rPr>
        <w:t>护产品品</w:t>
      </w:r>
      <w:r>
        <w:rPr/>
        <w:t xml:space="preserve"> </w:t>
      </w:r>
      <w:r>
        <w:rPr>
          <w:spacing w:val="25"/>
        </w:rPr>
        <w:t>牌、地理标志证明商标、集体商标为主体的产品品牌体</w:t>
      </w:r>
      <w:r>
        <w:rPr>
          <w:spacing w:val="24"/>
        </w:rPr>
        <w:t>系，做大</w:t>
      </w:r>
      <w:r>
        <w:rPr/>
        <w:t xml:space="preserve"> </w:t>
      </w:r>
      <w:r>
        <w:rPr>
          <w:spacing w:val="25"/>
        </w:rPr>
        <w:t>地理标志产业规模，拉长地理标志产品产业链，推动地</w:t>
      </w:r>
      <w:r>
        <w:rPr>
          <w:spacing w:val="24"/>
        </w:rPr>
        <w:t>理标志生</w:t>
      </w:r>
      <w:r>
        <w:rPr/>
        <w:t xml:space="preserve"> </w:t>
      </w:r>
      <w:r>
        <w:rPr>
          <w:spacing w:val="26"/>
        </w:rPr>
        <w:t>产向规模化、产业化方向发展，带动地理标志产品的产业升级，</w:t>
      </w:r>
      <w:r>
        <w:rPr/>
        <w:t xml:space="preserve"> </w:t>
      </w:r>
      <w:r>
        <w:rPr>
          <w:spacing w:val="25"/>
        </w:rPr>
        <w:t>提高地理标志产品市场竞争能力，培育一批市场占有率</w:t>
      </w:r>
      <w:r>
        <w:rPr>
          <w:spacing w:val="24"/>
        </w:rPr>
        <w:t>高、经济</w:t>
      </w:r>
      <w:r>
        <w:rPr/>
        <w:t xml:space="preserve"> </w:t>
      </w:r>
      <w:r>
        <w:rPr>
          <w:spacing w:val="24"/>
        </w:rPr>
        <w:t>效益好、辐射带动强、有较高知名度的地理标志优势产</w:t>
      </w:r>
      <w:r>
        <w:rPr>
          <w:spacing w:val="23"/>
        </w:rPr>
        <w:t>业。</w:t>
      </w:r>
      <w:r>
        <w:rPr>
          <w:spacing w:val="-115"/>
        </w:rPr>
        <w:t xml:space="preserve"> </w:t>
      </w:r>
      <w:r>
        <w:rPr>
          <w:rFonts w:ascii="KaiTi" w:hAnsi="KaiTi" w:eastAsia="KaiTi" w:cs="KaiTi"/>
          <w:spacing w:val="23"/>
        </w:rPr>
        <w:t>（牵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15"/>
        </w:rPr>
        <w:t>头单位：各市县政府；责任单位：省农垦投资控股集团有限公司、</w:t>
      </w:r>
      <w:r>
        <w:rPr>
          <w:rFonts w:ascii="KaiTi" w:hAnsi="KaiTi" w:eastAsia="KaiTi" w:cs="KaiTi"/>
          <w:spacing w:val="6"/>
        </w:rPr>
        <w:t xml:space="preserve"> </w:t>
      </w:r>
      <w:r>
        <w:rPr>
          <w:rFonts w:ascii="KaiTi" w:hAnsi="KaiTi" w:eastAsia="KaiTi" w:cs="KaiTi"/>
          <w:spacing w:val="22"/>
        </w:rPr>
        <w:t>省农业农村厅、省知识产权局）</w:t>
      </w:r>
    </w:p>
    <w:p>
      <w:pPr>
        <w:pStyle w:val="BodyText"/>
        <w:ind w:firstLine="653"/>
        <w:spacing w:before="261" w:line="367" w:lineRule="auto"/>
        <w:rPr>
          <w:rFonts w:ascii="KaiTi" w:hAnsi="KaiTi" w:eastAsia="KaiTi" w:cs="KaiTi"/>
        </w:rPr>
      </w:pPr>
      <w:r>
        <w:rPr>
          <w:spacing w:val="19"/>
        </w:rPr>
        <w:t>7.</w:t>
      </w:r>
      <w:r>
        <w:rPr>
          <w:spacing w:val="-30"/>
        </w:rPr>
        <w:t xml:space="preserve"> </w:t>
      </w:r>
      <w:r>
        <w:rPr>
          <w:spacing w:val="19"/>
        </w:rPr>
        <w:t>深化地理标志金融服务。鼓励银行、保险公司等金融机构</w:t>
      </w:r>
      <w:r>
        <w:rPr/>
        <w:t xml:space="preserve"> </w:t>
      </w:r>
      <w:r>
        <w:rPr>
          <w:spacing w:val="15"/>
        </w:rPr>
        <w:t>研发适合地理标志产业发展特点的信贷、保险、信托等金融产品，</w:t>
      </w:r>
      <w:r>
        <w:rPr>
          <w:spacing w:val="13"/>
        </w:rPr>
        <w:t xml:space="preserve"> </w:t>
      </w:r>
      <w:r>
        <w:rPr>
          <w:spacing w:val="25"/>
        </w:rPr>
        <w:t>创新融资模式，拓宽地理标志相关生产经营主体融资和风险规避</w:t>
      </w:r>
      <w:r>
        <w:rPr>
          <w:spacing w:val="2"/>
        </w:rPr>
        <w:t xml:space="preserve"> </w:t>
      </w:r>
      <w:r>
        <w:rPr>
          <w:spacing w:val="23"/>
        </w:rPr>
        <w:t>渠道。</w:t>
      </w:r>
      <w:r>
        <w:rPr>
          <w:spacing w:val="-116"/>
        </w:rPr>
        <w:t xml:space="preserve"> </w:t>
      </w:r>
      <w:r>
        <w:rPr>
          <w:rFonts w:ascii="KaiTi" w:hAnsi="KaiTi" w:eastAsia="KaiTi" w:cs="KaiTi"/>
          <w:spacing w:val="23"/>
        </w:rPr>
        <w:t>（牵头单位：省地方金融监管局、银保监会海南监管</w:t>
      </w:r>
      <w:r>
        <w:rPr>
          <w:rFonts w:ascii="KaiTi" w:hAnsi="KaiTi" w:eastAsia="KaiTi" w:cs="KaiTi"/>
          <w:spacing w:val="22"/>
        </w:rPr>
        <w:t>局</w:t>
      </w:r>
      <w:r>
        <w:rPr>
          <w:rFonts w:ascii="KaiTi" w:hAnsi="KaiTi" w:eastAsia="KaiTi" w:cs="KaiTi"/>
          <w:spacing w:val="-78"/>
        </w:rPr>
        <w:t xml:space="preserve"> </w:t>
      </w:r>
      <w:r>
        <w:rPr>
          <w:rFonts w:ascii="KaiTi" w:hAnsi="KaiTi" w:eastAsia="KaiTi" w:cs="KaiTi"/>
          <w:spacing w:val="22"/>
        </w:rPr>
        <w:t>；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25"/>
        </w:rPr>
        <w:t>责任单位：证监会海南监管局、各市县政府、省农垦投资控股集</w:t>
      </w:r>
      <w:r>
        <w:rPr>
          <w:rFonts w:ascii="KaiTi" w:hAnsi="KaiTi" w:eastAsia="KaiTi" w:cs="KaiTi"/>
          <w:spacing w:val="2"/>
        </w:rPr>
        <w:t xml:space="preserve"> </w:t>
      </w:r>
      <w:r>
        <w:rPr>
          <w:rFonts w:ascii="KaiTi" w:hAnsi="KaiTi" w:eastAsia="KaiTi" w:cs="KaiTi"/>
          <w:spacing w:val="23"/>
        </w:rPr>
        <w:t>团有限公司、省农业农村厅、省知识产权局）</w:t>
      </w:r>
    </w:p>
    <w:p>
      <w:pPr>
        <w:pStyle w:val="BodyText"/>
        <w:ind w:left="8" w:right="36" w:firstLine="645"/>
        <w:spacing w:before="262" w:line="307" w:lineRule="auto"/>
        <w:rPr/>
      </w:pPr>
      <w:r>
        <w:rPr>
          <w:spacing w:val="17"/>
        </w:rPr>
        <w:t>8.</w:t>
      </w:r>
      <w:r>
        <w:rPr>
          <w:spacing w:val="-49"/>
        </w:rPr>
        <w:t xml:space="preserve"> </w:t>
      </w:r>
      <w:r>
        <w:rPr>
          <w:spacing w:val="17"/>
        </w:rPr>
        <w:t>推进地理标志“放管服</w:t>
      </w:r>
      <w:r>
        <w:rPr>
          <w:spacing w:val="-108"/>
        </w:rPr>
        <w:t xml:space="preserve"> </w:t>
      </w:r>
      <w:r>
        <w:rPr>
          <w:spacing w:val="17"/>
        </w:rPr>
        <w:t>”</w:t>
      </w:r>
      <w:r>
        <w:rPr>
          <w:spacing w:val="-103"/>
        </w:rPr>
        <w:t xml:space="preserve"> </w:t>
      </w:r>
      <w:r>
        <w:rPr>
          <w:spacing w:val="17"/>
        </w:rPr>
        <w:t>改革。优化地理</w:t>
      </w:r>
      <w:r>
        <w:rPr>
          <w:spacing w:val="16"/>
        </w:rPr>
        <w:t>标志专用标志使</w:t>
      </w:r>
      <w:r>
        <w:rPr/>
        <w:t xml:space="preserve"> </w:t>
      </w:r>
      <w:r>
        <w:rPr>
          <w:spacing w:val="25"/>
        </w:rPr>
        <w:t>用核准工作程序，实现全程可网上办理。建立健全</w:t>
      </w:r>
      <w:r>
        <w:rPr>
          <w:spacing w:val="24"/>
        </w:rPr>
        <w:t>地理标志专用</w:t>
      </w:r>
    </w:p>
    <w:p>
      <w:pPr>
        <w:spacing w:line="307" w:lineRule="auto"/>
        <w:sectPr>
          <w:footerReference w:type="default" r:id="rId7"/>
          <w:pgSz w:w="11907" w:h="16840"/>
          <w:pgMar w:top="1431" w:right="1512" w:bottom="1799" w:left="1534" w:header="0" w:footer="1398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8" w:right="16" w:hanging="2"/>
        <w:spacing w:before="95" w:line="395" w:lineRule="auto"/>
        <w:rPr>
          <w:rFonts w:ascii="KaiTi" w:hAnsi="KaiTi" w:eastAsia="KaiTi" w:cs="KaiTi"/>
        </w:rPr>
      </w:pPr>
      <w:r>
        <w:rPr>
          <w:spacing w:val="25"/>
        </w:rPr>
        <w:t>标志使用企业数据库，推动全省地理标志专用标志的规</w:t>
      </w:r>
      <w:r>
        <w:rPr>
          <w:spacing w:val="24"/>
        </w:rPr>
        <w:t>范使用。</w:t>
      </w:r>
      <w:r>
        <w:rPr/>
        <w:t xml:space="preserve"> </w:t>
      </w:r>
      <w:r>
        <w:rPr>
          <w:spacing w:val="25"/>
        </w:rPr>
        <w:t>积极动员指导符合条件的地理标志生产者申请用标</w:t>
      </w:r>
      <w:r>
        <w:rPr>
          <w:spacing w:val="24"/>
        </w:rPr>
        <w:t>，实现地理标</w:t>
      </w:r>
      <w:r>
        <w:rPr/>
        <w:t xml:space="preserve"> </w:t>
      </w:r>
      <w:r>
        <w:rPr>
          <w:spacing w:val="22"/>
        </w:rPr>
        <w:t>志专用标志使用企业每年稳定增长，</w:t>
      </w:r>
      <w:r>
        <w:rPr>
          <w:spacing w:val="-60"/>
        </w:rPr>
        <w:t xml:space="preserve"> </w:t>
      </w:r>
      <w:r>
        <w:rPr>
          <w:spacing w:val="22"/>
        </w:rPr>
        <w:t>已注册（认</w:t>
      </w:r>
      <w:r>
        <w:rPr>
          <w:spacing w:val="21"/>
        </w:rPr>
        <w:t>定）地理标志使</w:t>
      </w:r>
      <w:r>
        <w:rPr/>
        <w:t xml:space="preserve"> </w:t>
      </w:r>
      <w:r>
        <w:rPr>
          <w:spacing w:val="22"/>
        </w:rPr>
        <w:t>用率不低于</w:t>
      </w:r>
      <w:r>
        <w:rPr>
          <w:spacing w:val="-25"/>
        </w:rPr>
        <w:t xml:space="preserve"> </w:t>
      </w:r>
      <w:r>
        <w:rPr>
          <w:spacing w:val="22"/>
        </w:rPr>
        <w:t>80%，提高地理标志产品市场占</w:t>
      </w:r>
      <w:r>
        <w:rPr>
          <w:spacing w:val="21"/>
        </w:rPr>
        <w:t>有率。</w:t>
      </w:r>
      <w:r>
        <w:rPr>
          <w:spacing w:val="-113"/>
        </w:rPr>
        <w:t xml:space="preserve"> </w:t>
      </w:r>
      <w:r>
        <w:rPr>
          <w:rFonts w:ascii="KaiTi" w:hAnsi="KaiTi" w:eastAsia="KaiTi" w:cs="KaiTi"/>
          <w:spacing w:val="21"/>
        </w:rPr>
        <w:t>（牵头单位：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25"/>
        </w:rPr>
        <w:t>省知识产权局；责任单位：各市县政府、省农垦投</w:t>
      </w:r>
      <w:r>
        <w:rPr>
          <w:rFonts w:ascii="KaiTi" w:hAnsi="KaiTi" w:eastAsia="KaiTi" w:cs="KaiTi"/>
          <w:spacing w:val="24"/>
        </w:rPr>
        <w:t>资控股集团有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12"/>
        </w:rPr>
        <w:t>限公司）</w:t>
      </w:r>
    </w:p>
    <w:p>
      <w:pPr>
        <w:ind w:left="634"/>
        <w:spacing w:line="228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8"/>
        </w:rPr>
        <w:t>（</w:t>
      </w:r>
      <w:r>
        <w:rPr>
          <w:rFonts w:ascii="KaiTi" w:hAnsi="KaiTi" w:eastAsia="KaiTi" w:cs="KaiTi"/>
          <w:sz w:val="29"/>
          <w:szCs w:val="29"/>
          <w:spacing w:val="-44"/>
        </w:rPr>
        <w:t xml:space="preserve"> </w:t>
      </w:r>
      <w:r>
        <w:rPr>
          <w:rFonts w:ascii="KaiTi" w:hAnsi="KaiTi" w:eastAsia="KaiTi" w:cs="KaiTi"/>
          <w:sz w:val="29"/>
          <w:szCs w:val="29"/>
          <w:spacing w:val="8"/>
        </w:rPr>
        <w:t>四</w:t>
      </w:r>
      <w:r>
        <w:rPr>
          <w:rFonts w:ascii="KaiTi" w:hAnsi="KaiTi" w:eastAsia="KaiTi" w:cs="KaiTi"/>
          <w:sz w:val="29"/>
          <w:szCs w:val="29"/>
          <w:spacing w:val="-80"/>
        </w:rPr>
        <w:t xml:space="preserve"> </w:t>
      </w:r>
      <w:r>
        <w:rPr>
          <w:rFonts w:ascii="KaiTi" w:hAnsi="KaiTi" w:eastAsia="KaiTi" w:cs="KaiTi"/>
          <w:sz w:val="29"/>
          <w:szCs w:val="29"/>
          <w:spacing w:val="8"/>
        </w:rPr>
        <w:t>）加强地理标志保护。</w:t>
      </w:r>
    </w:p>
    <w:p>
      <w:pPr>
        <w:pStyle w:val="BodyText"/>
        <w:ind w:right="16" w:firstLine="655"/>
        <w:spacing w:before="252" w:line="395" w:lineRule="auto"/>
        <w:rPr>
          <w:rFonts w:ascii="KaiTi" w:hAnsi="KaiTi" w:eastAsia="KaiTi" w:cs="KaiTi"/>
        </w:rPr>
      </w:pPr>
      <w:r>
        <w:rPr>
          <w:spacing w:val="19"/>
        </w:rPr>
        <w:t>9.</w:t>
      </w:r>
      <w:r>
        <w:rPr>
          <w:spacing w:val="-30"/>
        </w:rPr>
        <w:t xml:space="preserve"> </w:t>
      </w:r>
      <w:r>
        <w:rPr>
          <w:spacing w:val="19"/>
        </w:rPr>
        <w:t>强化地理标志监管和执法。加强地理标志日常监管，采用</w:t>
      </w:r>
      <w:r>
        <w:rPr/>
        <w:t xml:space="preserve"> </w:t>
      </w:r>
      <w:r>
        <w:rPr>
          <w:spacing w:val="24"/>
        </w:rPr>
        <w:t>“双随机、一公开</w:t>
      </w:r>
      <w:r>
        <w:rPr>
          <w:spacing w:val="-107"/>
        </w:rPr>
        <w:t xml:space="preserve"> </w:t>
      </w:r>
      <w:r>
        <w:rPr>
          <w:spacing w:val="24"/>
        </w:rPr>
        <w:t>”与专项检查并行的方式，结</w:t>
      </w:r>
      <w:r>
        <w:rPr>
          <w:spacing w:val="23"/>
        </w:rPr>
        <w:t>合地理标志产品</w:t>
      </w:r>
      <w:r>
        <w:rPr/>
        <w:t xml:space="preserve"> </w:t>
      </w:r>
      <w:r>
        <w:rPr>
          <w:spacing w:val="25"/>
        </w:rPr>
        <w:t>上市重要时间节点，聚焦特色质量，实行重点地理标志清单式监</w:t>
      </w:r>
      <w:r>
        <w:rPr>
          <w:spacing w:val="3"/>
        </w:rPr>
        <w:t xml:space="preserve"> </w:t>
      </w:r>
      <w:r>
        <w:rPr>
          <w:spacing w:val="24"/>
        </w:rPr>
        <w:t>管；组织开展专项执法行动，严厉查处滥用地理标志违法行为；</w:t>
      </w:r>
      <w:r>
        <w:rPr>
          <w:spacing w:val="5"/>
        </w:rPr>
        <w:t xml:space="preserve"> </w:t>
      </w:r>
      <w:r>
        <w:rPr>
          <w:spacing w:val="25"/>
        </w:rPr>
        <w:t>加强相关执法部门联动执法，加强行政执法与刑事司法衔接。将</w:t>
      </w:r>
      <w:r>
        <w:rPr>
          <w:spacing w:val="3"/>
        </w:rPr>
        <w:t xml:space="preserve"> </w:t>
      </w:r>
      <w:r>
        <w:rPr>
          <w:spacing w:val="25"/>
        </w:rPr>
        <w:t>地理标志产品生产、地理标志专用标志使用纳入知识产权信用监</w:t>
      </w:r>
      <w:r>
        <w:rPr>
          <w:spacing w:val="3"/>
        </w:rPr>
        <w:t xml:space="preserve"> </w:t>
      </w:r>
      <w:r>
        <w:rPr>
          <w:spacing w:val="23"/>
        </w:rPr>
        <w:t>管和智慧监管，加强地理标志产品生产集中地、</w:t>
      </w:r>
      <w:r>
        <w:rPr>
          <w:spacing w:val="22"/>
        </w:rPr>
        <w:t>销售集散地、</w:t>
      </w:r>
      <w:r>
        <w:rPr>
          <w:spacing w:val="-79"/>
        </w:rPr>
        <w:t xml:space="preserve"> </w:t>
      </w:r>
      <w:r>
        <w:rPr>
          <w:spacing w:val="22"/>
        </w:rPr>
        <w:t>网</w:t>
      </w:r>
      <w:r>
        <w:rPr/>
        <w:t xml:space="preserve"> </w:t>
      </w:r>
      <w:r>
        <w:rPr>
          <w:spacing w:val="25"/>
        </w:rPr>
        <w:t>络平台企业总部所在地知识产权部门违法线索、监管标准、保护</w:t>
      </w:r>
      <w:r>
        <w:rPr>
          <w:spacing w:val="3"/>
        </w:rPr>
        <w:t xml:space="preserve"> </w:t>
      </w:r>
      <w:r>
        <w:rPr>
          <w:spacing w:val="25"/>
        </w:rPr>
        <w:t>信息的互联互通；加强舆情监测和地理标志侵权假冒线索搜集报</w:t>
      </w:r>
      <w:r>
        <w:rPr>
          <w:spacing w:val="3"/>
        </w:rPr>
        <w:t xml:space="preserve"> </w:t>
      </w:r>
      <w:r>
        <w:rPr>
          <w:spacing w:val="24"/>
        </w:rPr>
        <w:t>送。</w:t>
      </w:r>
      <w:r>
        <w:rPr>
          <w:spacing w:val="-114"/>
        </w:rPr>
        <w:t xml:space="preserve"> </w:t>
      </w:r>
      <w:r>
        <w:rPr>
          <w:rFonts w:ascii="KaiTi" w:hAnsi="KaiTi" w:eastAsia="KaiTi" w:cs="KaiTi"/>
          <w:spacing w:val="24"/>
        </w:rPr>
        <w:t>（牵头单位：各市县政府；责任单位：省市场监管局、省知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17"/>
        </w:rPr>
        <w:t>识产权局）</w:t>
      </w:r>
    </w:p>
    <w:p>
      <w:pPr>
        <w:pStyle w:val="BodyText"/>
        <w:ind w:left="35" w:firstLine="624"/>
        <w:spacing w:before="3" w:line="393" w:lineRule="auto"/>
        <w:rPr/>
      </w:pPr>
      <w:r>
        <w:rPr>
          <w:spacing w:val="14"/>
        </w:rPr>
        <w:t>10.</w:t>
      </w:r>
      <w:r>
        <w:rPr>
          <w:spacing w:val="-42"/>
        </w:rPr>
        <w:t xml:space="preserve"> </w:t>
      </w:r>
      <w:r>
        <w:rPr>
          <w:spacing w:val="14"/>
        </w:rPr>
        <w:t>积极创建地理标志保护示范区。开展地理标志保护工作试</w:t>
      </w:r>
      <w:r>
        <w:rPr/>
        <w:t xml:space="preserve"> </w:t>
      </w:r>
      <w:r>
        <w:rPr>
          <w:spacing w:val="24"/>
        </w:rPr>
        <w:t>点，鼓励有条件的市县创建国家级或省级地理标志保护示范区。</w:t>
      </w:r>
      <w:r>
        <w:rPr>
          <w:spacing w:val="12"/>
        </w:rPr>
        <w:t xml:space="preserve"> </w:t>
      </w:r>
      <w:r>
        <w:rPr>
          <w:spacing w:val="24"/>
        </w:rPr>
        <w:t>同时加强对示范区政策、管理、服务和资源投入的指导</w:t>
      </w:r>
      <w:r>
        <w:rPr>
          <w:spacing w:val="23"/>
        </w:rPr>
        <w:t>，选树典</w:t>
      </w:r>
    </w:p>
    <w:p>
      <w:pPr>
        <w:spacing w:line="393" w:lineRule="auto"/>
        <w:sectPr>
          <w:footerReference w:type="default" r:id="rId8"/>
          <w:pgSz w:w="11907" w:h="16840"/>
          <w:pgMar w:top="1431" w:right="1532" w:bottom="1799" w:left="1533" w:header="0" w:footer="1398" w:gutter="0"/>
        </w:sectPr>
        <w:rPr/>
      </w:pP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4" w:right="17" w:firstLine="17"/>
        <w:spacing w:before="94" w:line="393" w:lineRule="auto"/>
        <w:rPr>
          <w:rFonts w:ascii="KaiTi" w:hAnsi="KaiTi" w:eastAsia="KaiTi" w:cs="KaiTi"/>
        </w:rPr>
      </w:pPr>
      <w:r>
        <w:rPr>
          <w:spacing w:val="23"/>
        </w:rPr>
        <w:t>型，总结推广示范区建设经验和引领效应。</w:t>
      </w:r>
      <w:r>
        <w:rPr>
          <w:spacing w:val="-107"/>
        </w:rPr>
        <w:t xml:space="preserve"> </w:t>
      </w:r>
      <w:r>
        <w:rPr>
          <w:rFonts w:ascii="KaiTi" w:hAnsi="KaiTi" w:eastAsia="KaiTi" w:cs="KaiTi"/>
          <w:spacing w:val="23"/>
        </w:rPr>
        <w:t>（牵头单位：省知识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22"/>
        </w:rPr>
        <w:t>产权局；责任单位：各市县政府）</w:t>
      </w:r>
    </w:p>
    <w:p>
      <w:pPr>
        <w:ind w:left="634"/>
        <w:spacing w:before="4" w:line="221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11"/>
        </w:rPr>
        <w:t>（</w:t>
      </w:r>
      <w:r>
        <w:rPr>
          <w:rFonts w:ascii="KaiTi" w:hAnsi="KaiTi" w:eastAsia="KaiTi" w:cs="KaiTi"/>
          <w:sz w:val="29"/>
          <w:szCs w:val="29"/>
          <w:spacing w:val="-65"/>
        </w:rPr>
        <w:t xml:space="preserve"> </w:t>
      </w:r>
      <w:r>
        <w:rPr>
          <w:rFonts w:ascii="KaiTi" w:hAnsi="KaiTi" w:eastAsia="KaiTi" w:cs="KaiTi"/>
          <w:sz w:val="29"/>
          <w:szCs w:val="29"/>
          <w:spacing w:val="11"/>
        </w:rPr>
        <w:t>五</w:t>
      </w:r>
      <w:r>
        <w:rPr>
          <w:rFonts w:ascii="KaiTi" w:hAnsi="KaiTi" w:eastAsia="KaiTi" w:cs="KaiTi"/>
          <w:sz w:val="29"/>
          <w:szCs w:val="29"/>
          <w:spacing w:val="-81"/>
        </w:rPr>
        <w:t xml:space="preserve"> </w:t>
      </w:r>
      <w:r>
        <w:rPr>
          <w:rFonts w:ascii="KaiTi" w:hAnsi="KaiTi" w:eastAsia="KaiTi" w:cs="KaiTi"/>
          <w:sz w:val="29"/>
          <w:szCs w:val="29"/>
          <w:spacing w:val="11"/>
        </w:rPr>
        <w:t>）扩大地理标志影响力。</w:t>
      </w:r>
    </w:p>
    <w:p>
      <w:pPr>
        <w:pStyle w:val="BodyText"/>
        <w:ind w:left="6" w:firstLine="653"/>
        <w:spacing w:before="278" w:line="378" w:lineRule="auto"/>
        <w:rPr>
          <w:rFonts w:ascii="KaiTi" w:hAnsi="KaiTi" w:eastAsia="KaiTi" w:cs="KaiTi"/>
        </w:rPr>
      </w:pPr>
      <w:r>
        <w:rPr>
          <w:spacing w:val="14"/>
        </w:rPr>
        <w:t>11.</w:t>
      </w:r>
      <w:r>
        <w:rPr>
          <w:spacing w:val="-42"/>
        </w:rPr>
        <w:t xml:space="preserve"> </w:t>
      </w:r>
      <w:r>
        <w:rPr>
          <w:spacing w:val="14"/>
        </w:rPr>
        <w:t>加大地理标志品牌推广力度。依托传统媒体和新媒体，面</w:t>
      </w:r>
      <w:r>
        <w:rPr/>
        <w:t xml:space="preserve"> </w:t>
      </w:r>
      <w:r>
        <w:rPr>
          <w:spacing w:val="25"/>
        </w:rPr>
        <w:t>向全国对我省地理标志产品开展宣传报道，提高地理标</w:t>
      </w:r>
      <w:r>
        <w:rPr>
          <w:spacing w:val="24"/>
        </w:rPr>
        <w:t>志品牌认</w:t>
      </w:r>
      <w:r>
        <w:rPr/>
        <w:t xml:space="preserve"> </w:t>
      </w:r>
      <w:r>
        <w:rPr>
          <w:spacing w:val="25"/>
        </w:rPr>
        <w:t>知度。通过组织地理标志产品参加各类展销活动，宣传</w:t>
      </w:r>
      <w:r>
        <w:rPr>
          <w:spacing w:val="24"/>
        </w:rPr>
        <w:t>推介我省</w:t>
      </w:r>
      <w:r>
        <w:rPr/>
        <w:t xml:space="preserve"> </w:t>
      </w:r>
      <w:r>
        <w:rPr>
          <w:spacing w:val="25"/>
        </w:rPr>
        <w:t>优质地理标志产品和地理标志品牌，促进地理标志产品</w:t>
      </w:r>
      <w:r>
        <w:rPr>
          <w:spacing w:val="24"/>
        </w:rPr>
        <w:t>市场流通</w:t>
      </w:r>
      <w:r>
        <w:rPr/>
        <w:t xml:space="preserve"> </w:t>
      </w:r>
      <w:r>
        <w:rPr>
          <w:spacing w:val="25"/>
        </w:rPr>
        <w:t>和品牌提升。做好地理标志文化内涵挖掘，讲好我省地</w:t>
      </w:r>
      <w:r>
        <w:rPr>
          <w:spacing w:val="24"/>
        </w:rPr>
        <w:t>理标志品</w:t>
      </w:r>
      <w:r>
        <w:rPr/>
        <w:t xml:space="preserve"> </w:t>
      </w:r>
      <w:r>
        <w:rPr>
          <w:spacing w:val="25"/>
        </w:rPr>
        <w:t>牌故事，传递品牌文化和价值。发展地理标志产品电子</w:t>
      </w:r>
      <w:r>
        <w:rPr>
          <w:spacing w:val="24"/>
        </w:rPr>
        <w:t>商务，鼓</w:t>
      </w:r>
      <w:r>
        <w:rPr/>
        <w:t xml:space="preserve"> </w:t>
      </w:r>
      <w:r>
        <w:rPr>
          <w:spacing w:val="25"/>
        </w:rPr>
        <w:t>励农户通过网络直播等形式进行线上销售，促进地理标</w:t>
      </w:r>
      <w:r>
        <w:rPr>
          <w:spacing w:val="24"/>
        </w:rPr>
        <w:t>志产品流</w:t>
      </w:r>
      <w:r>
        <w:rPr/>
        <w:t xml:space="preserve"> </w:t>
      </w:r>
      <w:r>
        <w:rPr>
          <w:spacing w:val="15"/>
        </w:rPr>
        <w:t>通线上线下有机结合。</w:t>
      </w:r>
      <w:r>
        <w:rPr>
          <w:rFonts w:ascii="KaiTi" w:hAnsi="KaiTi" w:eastAsia="KaiTi" w:cs="KaiTi"/>
          <w:spacing w:val="15"/>
        </w:rPr>
        <w:t>（责任单位：各市县</w:t>
      </w:r>
      <w:r>
        <w:rPr>
          <w:rFonts w:ascii="KaiTi" w:hAnsi="KaiTi" w:eastAsia="KaiTi" w:cs="KaiTi"/>
          <w:spacing w:val="14"/>
        </w:rPr>
        <w:t>政府、省发展改革委、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25"/>
        </w:rPr>
        <w:t>省商务厅、省农业农村厅、省知识产权局、省农垦投资</w:t>
      </w:r>
      <w:r>
        <w:rPr>
          <w:rFonts w:ascii="KaiTi" w:hAnsi="KaiTi" w:eastAsia="KaiTi" w:cs="KaiTi"/>
          <w:spacing w:val="24"/>
        </w:rPr>
        <w:t>控股集团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15"/>
        </w:rPr>
        <w:t>有限公司）</w:t>
      </w:r>
    </w:p>
    <w:p>
      <w:pPr>
        <w:pStyle w:val="BodyText"/>
        <w:ind w:right="1" w:firstLine="659"/>
        <w:spacing w:before="260" w:line="371" w:lineRule="auto"/>
        <w:rPr>
          <w:rFonts w:ascii="KaiTi" w:hAnsi="KaiTi" w:eastAsia="KaiTi" w:cs="KaiTi"/>
        </w:rPr>
      </w:pPr>
      <w:r>
        <w:rPr>
          <w:spacing w:val="14"/>
        </w:rPr>
        <w:t>12.</w:t>
      </w:r>
      <w:r>
        <w:rPr>
          <w:spacing w:val="-41"/>
        </w:rPr>
        <w:t xml:space="preserve"> </w:t>
      </w:r>
      <w:r>
        <w:rPr>
          <w:spacing w:val="14"/>
        </w:rPr>
        <w:t>加快地理标志走出去步伐。加快我省重点优质地理标志产</w:t>
      </w:r>
      <w:r>
        <w:rPr/>
        <w:t xml:space="preserve"> </w:t>
      </w:r>
      <w:r>
        <w:rPr>
          <w:spacing w:val="25"/>
        </w:rPr>
        <w:t>品走出去步伐，推动优势比较明显的地理标志产品加入中欧或中</w:t>
      </w:r>
      <w:r>
        <w:rPr>
          <w:spacing w:val="3"/>
        </w:rPr>
        <w:t xml:space="preserve"> </w:t>
      </w:r>
      <w:r>
        <w:rPr>
          <w:spacing w:val="25"/>
        </w:rPr>
        <w:t>俄地理标志产品互认保护，指导我省列入互认互保清单地理标志</w:t>
      </w:r>
      <w:r>
        <w:rPr>
          <w:spacing w:val="3"/>
        </w:rPr>
        <w:t xml:space="preserve"> </w:t>
      </w:r>
      <w:r>
        <w:rPr>
          <w:spacing w:val="25"/>
        </w:rPr>
        <w:t>产品在海外市场使用外方地理标志官方标志。不断提升我省地理</w:t>
      </w:r>
      <w:r>
        <w:rPr>
          <w:spacing w:val="3"/>
        </w:rPr>
        <w:t xml:space="preserve"> </w:t>
      </w:r>
      <w:r>
        <w:rPr>
          <w:spacing w:val="25"/>
        </w:rPr>
        <w:t>标志保护产品在国际市场上的影响力和竞争力，为推动产品走出</w:t>
      </w:r>
      <w:r>
        <w:rPr>
          <w:spacing w:val="3"/>
        </w:rPr>
        <w:t xml:space="preserve"> </w:t>
      </w:r>
      <w:r>
        <w:rPr>
          <w:spacing w:val="21"/>
        </w:rPr>
        <w:t>去、</w:t>
      </w:r>
      <w:r>
        <w:rPr>
          <w:spacing w:val="-59"/>
        </w:rPr>
        <w:t xml:space="preserve"> </w:t>
      </w:r>
      <w:r>
        <w:rPr>
          <w:spacing w:val="21"/>
        </w:rPr>
        <w:t>品牌高端化奠定坚实基础。</w:t>
      </w:r>
      <w:r>
        <w:rPr>
          <w:spacing w:val="-115"/>
        </w:rPr>
        <w:t xml:space="preserve"> </w:t>
      </w:r>
      <w:r>
        <w:rPr>
          <w:rFonts w:ascii="KaiTi" w:hAnsi="KaiTi" w:eastAsia="KaiTi" w:cs="KaiTi"/>
          <w:spacing w:val="21"/>
        </w:rPr>
        <w:t>（牵头单位：省知识产权局；责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21"/>
        </w:rPr>
        <w:t>任单位：各市县政府）</w:t>
      </w:r>
    </w:p>
    <w:p>
      <w:pPr>
        <w:pStyle w:val="BodyText"/>
        <w:ind w:right="18"/>
        <w:spacing w:before="257" w:line="220" w:lineRule="auto"/>
        <w:jc w:val="right"/>
        <w:rPr/>
      </w:pPr>
      <w:r>
        <w:rPr>
          <w:spacing w:val="23"/>
        </w:rPr>
        <w:t>13．进一步扩大地理标志社会认知。整合全省地理标志产品</w:t>
      </w:r>
    </w:p>
    <w:p>
      <w:pPr>
        <w:spacing w:line="220" w:lineRule="auto"/>
        <w:sectPr>
          <w:footerReference w:type="default" r:id="rId9"/>
          <w:pgSz w:w="11907" w:h="16840"/>
          <w:pgMar w:top="1431" w:right="1530" w:bottom="1799" w:left="1533" w:header="0" w:footer="1398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right="8" w:firstLine="29"/>
        <w:spacing w:before="94" w:line="395" w:lineRule="auto"/>
        <w:jc w:val="both"/>
        <w:rPr>
          <w:rFonts w:ascii="KaiTi" w:hAnsi="KaiTi" w:eastAsia="KaiTi" w:cs="KaiTi"/>
        </w:rPr>
      </w:pPr>
      <w:r>
        <w:rPr>
          <w:spacing w:val="21"/>
        </w:rPr>
        <w:t>的人文、</w:t>
      </w:r>
      <w:r>
        <w:rPr>
          <w:spacing w:val="-65"/>
        </w:rPr>
        <w:t xml:space="preserve"> </w:t>
      </w:r>
      <w:r>
        <w:rPr>
          <w:spacing w:val="21"/>
        </w:rPr>
        <w:t>品牌资源，组织开展一系列有深度有影响力的宣传推介</w:t>
      </w:r>
      <w:r>
        <w:rPr/>
        <w:t xml:space="preserve"> </w:t>
      </w:r>
      <w:r>
        <w:rPr>
          <w:spacing w:val="25"/>
        </w:rPr>
        <w:t>活动。积极发挥新闻媒体的宣传作用，及时发布全省地理</w:t>
      </w:r>
      <w:r>
        <w:rPr>
          <w:spacing w:val="24"/>
        </w:rPr>
        <w:t>标志相</w:t>
      </w:r>
      <w:r>
        <w:rPr/>
        <w:t xml:space="preserve"> </w:t>
      </w:r>
      <w:r>
        <w:rPr>
          <w:spacing w:val="22"/>
        </w:rPr>
        <w:t>关信息，大力宣传一批地理标志产品。</w:t>
      </w:r>
      <w:r>
        <w:rPr>
          <w:spacing w:val="-64"/>
        </w:rPr>
        <w:t xml:space="preserve"> </w:t>
      </w:r>
      <w:r>
        <w:rPr>
          <w:spacing w:val="22"/>
        </w:rPr>
        <w:t>同时宣传和推广地理标志</w:t>
      </w:r>
      <w:r>
        <w:rPr/>
        <w:t xml:space="preserve"> </w:t>
      </w:r>
      <w:r>
        <w:rPr>
          <w:spacing w:val="25"/>
        </w:rPr>
        <w:t>保护相关知识，增强经营主体的品牌意识，激发企业运用</w:t>
      </w:r>
      <w:r>
        <w:rPr>
          <w:spacing w:val="24"/>
        </w:rPr>
        <w:t>地理标</w:t>
      </w:r>
      <w:r>
        <w:rPr/>
        <w:t xml:space="preserve"> </w:t>
      </w:r>
      <w:r>
        <w:rPr>
          <w:spacing w:val="24"/>
        </w:rPr>
        <w:t>志参与市场竞争的积极性、主动性，形成良好社会认知。</w:t>
      </w:r>
      <w:r>
        <w:rPr>
          <w:spacing w:val="-115"/>
        </w:rPr>
        <w:t xml:space="preserve"> </w:t>
      </w:r>
      <w:r>
        <w:rPr>
          <w:rFonts w:ascii="KaiTi" w:hAnsi="KaiTi" w:eastAsia="KaiTi" w:cs="KaiTi"/>
          <w:spacing w:val="23"/>
        </w:rPr>
        <w:t>（牵头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24"/>
        </w:rPr>
        <w:t>单位：省知识产权局；责任单位：各市县政府、省农业农村厅）</w:t>
      </w:r>
    </w:p>
    <w:p>
      <w:pPr>
        <w:ind w:left="641"/>
        <w:spacing w:line="229" w:lineRule="auto"/>
        <w:outlineLvl w:val="3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0"/>
        </w:rPr>
        <w:t>三</w:t>
      </w:r>
      <w:r>
        <w:rPr>
          <w:rFonts w:ascii="SimHei" w:hAnsi="SimHei" w:eastAsia="SimHei" w:cs="SimHei"/>
          <w:sz w:val="29"/>
          <w:szCs w:val="29"/>
          <w:spacing w:val="-85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10"/>
        </w:rPr>
        <w:t>、保障措施</w:t>
      </w:r>
    </w:p>
    <w:p>
      <w:pPr>
        <w:pStyle w:val="BodyText"/>
        <w:ind w:left="1" w:firstLine="627"/>
        <w:spacing w:before="253" w:line="376" w:lineRule="auto"/>
        <w:rPr/>
      </w:pPr>
      <w:r>
        <w:rPr>
          <w:rFonts w:ascii="KaiTi" w:hAnsi="KaiTi" w:eastAsia="KaiTi" w:cs="KaiTi"/>
          <w:spacing w:val="17"/>
        </w:rPr>
        <w:t>（</w:t>
      </w:r>
      <w:r>
        <w:rPr>
          <w:rFonts w:ascii="KaiTi" w:hAnsi="KaiTi" w:eastAsia="KaiTi" w:cs="KaiTi"/>
          <w:spacing w:val="-62"/>
        </w:rPr>
        <w:t xml:space="preserve"> </w:t>
      </w:r>
      <w:r>
        <w:rPr>
          <w:rFonts w:ascii="KaiTi" w:hAnsi="KaiTi" w:eastAsia="KaiTi" w:cs="KaiTi"/>
          <w:spacing w:val="17"/>
        </w:rPr>
        <w:t>一</w:t>
      </w:r>
      <w:r>
        <w:rPr>
          <w:rFonts w:ascii="KaiTi" w:hAnsi="KaiTi" w:eastAsia="KaiTi" w:cs="KaiTi"/>
          <w:spacing w:val="-80"/>
        </w:rPr>
        <w:t xml:space="preserve"> </w:t>
      </w:r>
      <w:r>
        <w:rPr>
          <w:rFonts w:ascii="KaiTi" w:hAnsi="KaiTi" w:eastAsia="KaiTi" w:cs="KaiTi"/>
          <w:spacing w:val="17"/>
        </w:rPr>
        <w:t>）加强组织领导。</w:t>
      </w:r>
      <w:r>
        <w:rPr>
          <w:rFonts w:ascii="KaiTi" w:hAnsi="KaiTi" w:eastAsia="KaiTi" w:cs="KaiTi"/>
          <w:spacing w:val="-79"/>
        </w:rPr>
        <w:t xml:space="preserve"> </w:t>
      </w:r>
      <w:r>
        <w:rPr>
          <w:spacing w:val="17"/>
        </w:rPr>
        <w:t>省知识产权协调领导小</w:t>
      </w:r>
      <w:r>
        <w:rPr>
          <w:spacing w:val="16"/>
        </w:rPr>
        <w:t>组及办公室要</w:t>
      </w:r>
      <w:r>
        <w:rPr/>
        <w:t xml:space="preserve"> </w:t>
      </w:r>
      <w:r>
        <w:rPr>
          <w:spacing w:val="25"/>
        </w:rPr>
        <w:t>发挥统筹协调作用，指导、督促和检查各有关单位有关措</w:t>
      </w:r>
      <w:r>
        <w:rPr>
          <w:spacing w:val="24"/>
        </w:rPr>
        <w:t>施落地</w:t>
      </w:r>
      <w:r>
        <w:rPr/>
        <w:t xml:space="preserve"> </w:t>
      </w:r>
      <w:r>
        <w:rPr>
          <w:spacing w:val="25"/>
        </w:rPr>
        <w:t>情况，协调全省地理标志联合执法工作；各市县政府要</w:t>
      </w:r>
      <w:r>
        <w:rPr>
          <w:spacing w:val="24"/>
        </w:rPr>
        <w:t>高度重视</w:t>
      </w:r>
      <w:r>
        <w:rPr/>
        <w:t xml:space="preserve"> </w:t>
      </w:r>
      <w:r>
        <w:rPr>
          <w:spacing w:val="25"/>
        </w:rPr>
        <w:t>地理标志运用促进工作，加强组织领导，将地理标志工</w:t>
      </w:r>
      <w:r>
        <w:rPr>
          <w:spacing w:val="24"/>
        </w:rPr>
        <w:t>作纳入地</w:t>
      </w:r>
      <w:r>
        <w:rPr/>
        <w:t xml:space="preserve"> </w:t>
      </w:r>
      <w:r>
        <w:rPr>
          <w:spacing w:val="14"/>
        </w:rPr>
        <w:t>方政府重点工作，明确目标任务，制定实施方案，制定配套政策，</w:t>
      </w:r>
      <w:r>
        <w:rPr>
          <w:spacing w:val="10"/>
        </w:rPr>
        <w:t xml:space="preserve"> </w:t>
      </w:r>
      <w:r>
        <w:rPr>
          <w:spacing w:val="25"/>
        </w:rPr>
        <w:t>建立工作机制，及时研究解决工作中的重大问题；各牵</w:t>
      </w:r>
      <w:r>
        <w:rPr>
          <w:spacing w:val="24"/>
        </w:rPr>
        <w:t>头部门要</w:t>
      </w:r>
      <w:r>
        <w:rPr/>
        <w:t xml:space="preserve"> </w:t>
      </w:r>
      <w:r>
        <w:rPr>
          <w:spacing w:val="25"/>
        </w:rPr>
        <w:t>充分发挥牵头作用，主动协调有关部门和行业组织，有</w:t>
      </w:r>
      <w:r>
        <w:rPr>
          <w:spacing w:val="24"/>
        </w:rPr>
        <w:t>效整合资</w:t>
      </w:r>
      <w:r>
        <w:rPr/>
        <w:t xml:space="preserve"> </w:t>
      </w:r>
      <w:r>
        <w:rPr>
          <w:spacing w:val="25"/>
        </w:rPr>
        <w:t>源，积极引导、协调各类地理标志的持有人和使用人发</w:t>
      </w:r>
      <w:r>
        <w:rPr>
          <w:spacing w:val="24"/>
        </w:rPr>
        <w:t>展好、保</w:t>
      </w:r>
      <w:r>
        <w:rPr/>
        <w:t xml:space="preserve"> </w:t>
      </w:r>
      <w:r>
        <w:rPr>
          <w:spacing w:val="23"/>
        </w:rPr>
        <w:t>护好地理标志产业，共同推进地理标志运用促进工作。</w:t>
      </w:r>
    </w:p>
    <w:p>
      <w:pPr>
        <w:pStyle w:val="BodyText"/>
        <w:ind w:left="10" w:right="8" w:firstLine="617"/>
        <w:spacing w:before="271" w:line="307" w:lineRule="auto"/>
        <w:rPr/>
      </w:pPr>
      <w:r>
        <w:rPr>
          <w:rFonts w:ascii="KaiTi" w:hAnsi="KaiTi" w:eastAsia="KaiTi" w:cs="KaiTi"/>
          <w:spacing w:val="19"/>
        </w:rPr>
        <w:t>（</w:t>
      </w:r>
      <w:r>
        <w:rPr>
          <w:rFonts w:ascii="KaiTi" w:hAnsi="KaiTi" w:eastAsia="KaiTi" w:cs="KaiTi"/>
          <w:spacing w:val="-54"/>
        </w:rPr>
        <w:t xml:space="preserve"> </w:t>
      </w:r>
      <w:r>
        <w:rPr>
          <w:rFonts w:ascii="KaiTi" w:hAnsi="KaiTi" w:eastAsia="KaiTi" w:cs="KaiTi"/>
          <w:spacing w:val="19"/>
        </w:rPr>
        <w:t>二</w:t>
      </w:r>
      <w:r>
        <w:rPr>
          <w:rFonts w:ascii="KaiTi" w:hAnsi="KaiTi" w:eastAsia="KaiTi" w:cs="KaiTi"/>
          <w:spacing w:val="-80"/>
        </w:rPr>
        <w:t xml:space="preserve"> </w:t>
      </w:r>
      <w:r>
        <w:rPr>
          <w:rFonts w:ascii="KaiTi" w:hAnsi="KaiTi" w:eastAsia="KaiTi" w:cs="KaiTi"/>
          <w:spacing w:val="19"/>
        </w:rPr>
        <w:t>）加大政策支持。</w:t>
      </w:r>
      <w:r>
        <w:rPr>
          <w:spacing w:val="19"/>
        </w:rPr>
        <w:t>各市县政府要制定发展规划，鼓励和</w:t>
      </w:r>
      <w:r>
        <w:rPr/>
        <w:t xml:space="preserve"> </w:t>
      </w:r>
      <w:r>
        <w:rPr>
          <w:spacing w:val="23"/>
        </w:rPr>
        <w:t>支持地理标志工作。各级财政部门要做好资金保障工作。</w:t>
      </w:r>
    </w:p>
    <w:p>
      <w:pPr>
        <w:pStyle w:val="BodyText"/>
        <w:ind w:left="1" w:right="8" w:firstLine="627"/>
        <w:spacing w:before="278" w:line="336" w:lineRule="auto"/>
        <w:rPr/>
      </w:pPr>
      <w:r>
        <w:rPr>
          <w:rFonts w:ascii="KaiTi" w:hAnsi="KaiTi" w:eastAsia="KaiTi" w:cs="KaiTi"/>
          <w:spacing w:val="19"/>
        </w:rPr>
        <w:t>（</w:t>
      </w:r>
      <w:r>
        <w:rPr>
          <w:rFonts w:ascii="KaiTi" w:hAnsi="KaiTi" w:eastAsia="KaiTi" w:cs="KaiTi"/>
          <w:spacing w:val="-54"/>
        </w:rPr>
        <w:t xml:space="preserve"> </w:t>
      </w:r>
      <w:r>
        <w:rPr>
          <w:rFonts w:ascii="KaiTi" w:hAnsi="KaiTi" w:eastAsia="KaiTi" w:cs="KaiTi"/>
          <w:spacing w:val="19"/>
        </w:rPr>
        <w:t>三</w:t>
      </w:r>
      <w:r>
        <w:rPr>
          <w:rFonts w:ascii="KaiTi" w:hAnsi="KaiTi" w:eastAsia="KaiTi" w:cs="KaiTi"/>
          <w:spacing w:val="-80"/>
        </w:rPr>
        <w:t xml:space="preserve"> </w:t>
      </w:r>
      <w:r>
        <w:rPr>
          <w:rFonts w:ascii="KaiTi" w:hAnsi="KaiTi" w:eastAsia="KaiTi" w:cs="KaiTi"/>
          <w:spacing w:val="19"/>
        </w:rPr>
        <w:t>）压实地理标志持有人责任。</w:t>
      </w:r>
      <w:r>
        <w:rPr>
          <w:spacing w:val="19"/>
        </w:rPr>
        <w:t>加强管理，切实压实地理</w:t>
      </w:r>
      <w:r>
        <w:rPr/>
        <w:t xml:space="preserve"> </w:t>
      </w:r>
      <w:r>
        <w:rPr>
          <w:spacing w:val="25"/>
        </w:rPr>
        <w:t>标志持有人责任。地理标志持有人应对地理标志专用标</w:t>
      </w:r>
      <w:r>
        <w:rPr>
          <w:spacing w:val="24"/>
        </w:rPr>
        <w:t>志合法使</w:t>
      </w:r>
      <w:r>
        <w:rPr/>
        <w:t xml:space="preserve"> </w:t>
      </w:r>
      <w:r>
        <w:rPr>
          <w:spacing w:val="25"/>
        </w:rPr>
        <w:t>用人生产经营地理标志产品、使用地理标志专用标志等</w:t>
      </w:r>
      <w:r>
        <w:rPr>
          <w:spacing w:val="24"/>
        </w:rPr>
        <w:t>行为进行</w:t>
      </w:r>
    </w:p>
    <w:p>
      <w:pPr>
        <w:spacing w:line="336" w:lineRule="auto"/>
        <w:sectPr>
          <w:footerReference w:type="default" r:id="rId10"/>
          <w:pgSz w:w="11907" w:h="16840"/>
          <w:pgMar w:top="1431" w:right="1539" w:bottom="1799" w:left="1539" w:header="0" w:footer="1398" w:gutter="0"/>
        </w:sectPr>
        <w:rPr/>
      </w:pP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76" w:right="17" w:hanging="27"/>
        <w:spacing w:before="95" w:line="394" w:lineRule="auto"/>
        <w:rPr/>
      </w:pPr>
      <w:r>
        <w:rPr>
          <w:spacing w:val="24"/>
        </w:rPr>
        <w:t>有效监督，及时收集、分析和处理地理标志知识产权在实际运作</w:t>
      </w:r>
      <w:r>
        <w:rPr>
          <w:spacing w:val="15"/>
        </w:rPr>
        <w:t xml:space="preserve"> </w:t>
      </w:r>
      <w:r>
        <w:rPr>
          <w:spacing w:val="11"/>
        </w:rPr>
        <w:t>中存在的问题，发挥合法使用人与行政机关之间的沟通桥梁作用。</w:t>
      </w:r>
    </w:p>
    <w:p>
      <w:pPr>
        <w:pStyle w:val="BodyText"/>
        <w:ind w:left="39" w:right="17" w:firstLine="627"/>
        <w:spacing w:before="4" w:line="394" w:lineRule="auto"/>
        <w:jc w:val="both"/>
        <w:rPr/>
      </w:pPr>
      <w:r>
        <w:rPr>
          <w:rFonts w:ascii="KaiTi_GB2312" w:hAnsi="KaiTi_GB2312" w:eastAsia="KaiTi_GB2312" w:cs="KaiTi_GB2312"/>
          <w:spacing w:val="25"/>
        </w:rPr>
        <w:t>（四）加强培训和宣传指导。</w:t>
      </w:r>
      <w:r>
        <w:rPr>
          <w:spacing w:val="25"/>
        </w:rPr>
        <w:t>开展地理标志培训，培养一批</w:t>
      </w:r>
      <w:r>
        <w:rPr/>
        <w:t xml:space="preserve"> </w:t>
      </w:r>
      <w:r>
        <w:rPr>
          <w:spacing w:val="22"/>
        </w:rPr>
        <w:t>熟悉地理标志实务和管理型人才队伍，</w:t>
      </w:r>
      <w:r>
        <w:rPr>
          <w:spacing w:val="-65"/>
        </w:rPr>
        <w:t xml:space="preserve"> </w:t>
      </w:r>
      <w:r>
        <w:rPr>
          <w:spacing w:val="22"/>
        </w:rPr>
        <w:t>引进优质地理标志品牌服</w:t>
      </w:r>
      <w:r>
        <w:rPr/>
        <w:t xml:space="preserve"> </w:t>
      </w:r>
      <w:r>
        <w:rPr>
          <w:spacing w:val="25"/>
        </w:rPr>
        <w:t>务机构，提升地理标志服务能力和水平。做好政策宣传</w:t>
      </w:r>
      <w:r>
        <w:rPr>
          <w:spacing w:val="24"/>
        </w:rPr>
        <w:t>，加强舆</w:t>
      </w:r>
      <w:r>
        <w:rPr/>
        <w:t xml:space="preserve"> </w:t>
      </w:r>
      <w:r>
        <w:rPr>
          <w:spacing w:val="24"/>
        </w:rPr>
        <w:t>论引导，推介典型经验，宣传表彰先进，努力营造良好</w:t>
      </w:r>
      <w:r>
        <w:rPr>
          <w:spacing w:val="23"/>
        </w:rPr>
        <w:t>氛围。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945" w:hanging="945"/>
        <w:spacing w:before="91" w:line="329" w:lineRule="auto"/>
        <w:rPr>
          <w:sz w:val="28"/>
          <w:szCs w:val="28"/>
        </w:rPr>
      </w:pPr>
      <w:r>
        <w:rPr>
          <w:sz w:val="28"/>
          <w:szCs w:val="28"/>
          <w:spacing w:val="19"/>
        </w:rPr>
        <w:t>抄送：省委各部门</w:t>
      </w:r>
      <w:r>
        <w:rPr>
          <w:sz w:val="28"/>
          <w:szCs w:val="28"/>
          <w:spacing w:val="-61"/>
        </w:rPr>
        <w:t xml:space="preserve"> </w:t>
      </w:r>
      <w:r>
        <w:rPr>
          <w:sz w:val="28"/>
          <w:szCs w:val="28"/>
          <w:spacing w:val="19"/>
        </w:rPr>
        <w:t>，省人大常委会办公厅</w:t>
      </w:r>
      <w:r>
        <w:rPr>
          <w:sz w:val="28"/>
          <w:szCs w:val="28"/>
          <w:spacing w:val="-78"/>
        </w:rPr>
        <w:t xml:space="preserve"> </w:t>
      </w:r>
      <w:r>
        <w:rPr>
          <w:sz w:val="28"/>
          <w:szCs w:val="28"/>
          <w:spacing w:val="19"/>
        </w:rPr>
        <w:t>，省政协办公厅</w:t>
      </w:r>
      <w:r>
        <w:rPr>
          <w:sz w:val="28"/>
          <w:szCs w:val="28"/>
          <w:spacing w:val="-78"/>
        </w:rPr>
        <w:t xml:space="preserve"> </w:t>
      </w:r>
      <w:r>
        <w:rPr>
          <w:sz w:val="28"/>
          <w:szCs w:val="28"/>
          <w:spacing w:val="19"/>
        </w:rPr>
        <w:t>，驻琼部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13"/>
        </w:rPr>
        <w:t>队</w:t>
      </w:r>
      <w:r>
        <w:rPr>
          <w:sz w:val="28"/>
          <w:szCs w:val="28"/>
          <w:spacing w:val="-78"/>
        </w:rPr>
        <w:t xml:space="preserve"> </w:t>
      </w:r>
      <w:r>
        <w:rPr>
          <w:sz w:val="28"/>
          <w:szCs w:val="28"/>
          <w:spacing w:val="13"/>
        </w:rPr>
        <w:t>，省高级法院</w:t>
      </w:r>
      <w:r>
        <w:rPr>
          <w:sz w:val="28"/>
          <w:szCs w:val="28"/>
          <w:spacing w:val="-79"/>
        </w:rPr>
        <w:t xml:space="preserve"> </w:t>
      </w:r>
      <w:r>
        <w:rPr>
          <w:sz w:val="28"/>
          <w:szCs w:val="28"/>
          <w:spacing w:val="13"/>
        </w:rPr>
        <w:t>，省检察院</w:t>
      </w:r>
      <w:r>
        <w:rPr>
          <w:sz w:val="28"/>
          <w:szCs w:val="28"/>
          <w:spacing w:val="-78"/>
        </w:rPr>
        <w:t xml:space="preserve"> </w:t>
      </w:r>
      <w:r>
        <w:rPr>
          <w:sz w:val="28"/>
          <w:szCs w:val="28"/>
          <w:spacing w:val="13"/>
        </w:rPr>
        <w:t>，</w:t>
      </w:r>
      <w:r>
        <w:rPr>
          <w:sz w:val="28"/>
          <w:szCs w:val="28"/>
          <w:spacing w:val="-73"/>
        </w:rPr>
        <w:t xml:space="preserve"> </w:t>
      </w:r>
      <w:r>
        <w:rPr>
          <w:sz w:val="28"/>
          <w:szCs w:val="28"/>
          <w:spacing w:val="13"/>
        </w:rPr>
        <w:t>中央国家机关驻琼单</w:t>
      </w:r>
      <w:r>
        <w:rPr>
          <w:sz w:val="28"/>
          <w:szCs w:val="28"/>
          <w:spacing w:val="12"/>
        </w:rPr>
        <w:t>位</w:t>
      </w:r>
      <w:r>
        <w:rPr>
          <w:sz w:val="28"/>
          <w:szCs w:val="28"/>
          <w:spacing w:val="-78"/>
        </w:rPr>
        <w:t xml:space="preserve"> </w:t>
      </w:r>
      <w:r>
        <w:rPr>
          <w:sz w:val="28"/>
          <w:szCs w:val="28"/>
          <w:spacing w:val="12"/>
        </w:rPr>
        <w:t>，各人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17"/>
        </w:rPr>
        <w:t>民团体</w:t>
      </w:r>
      <w:r>
        <w:rPr>
          <w:sz w:val="28"/>
          <w:szCs w:val="28"/>
          <w:spacing w:val="-68"/>
        </w:rPr>
        <w:t xml:space="preserve"> </w:t>
      </w:r>
      <w:r>
        <w:rPr>
          <w:sz w:val="28"/>
          <w:szCs w:val="28"/>
          <w:spacing w:val="17"/>
        </w:rPr>
        <w:t>，各高等院校</w:t>
      </w:r>
      <w:r>
        <w:rPr>
          <w:sz w:val="28"/>
          <w:szCs w:val="28"/>
          <w:spacing w:val="-78"/>
        </w:rPr>
        <w:t xml:space="preserve"> </w:t>
      </w:r>
      <w:r>
        <w:rPr>
          <w:sz w:val="28"/>
          <w:szCs w:val="28"/>
          <w:spacing w:val="17"/>
        </w:rPr>
        <w:t>，各民主党派省委</w:t>
      </w:r>
      <w:r>
        <w:rPr>
          <w:sz w:val="28"/>
          <w:szCs w:val="28"/>
          <w:spacing w:val="-79"/>
        </w:rPr>
        <w:t xml:space="preserve"> </w:t>
      </w:r>
      <w:r>
        <w:rPr>
          <w:sz w:val="28"/>
          <w:szCs w:val="28"/>
          <w:spacing w:val="17"/>
        </w:rPr>
        <w:t>，各新闻单位。</w:t>
      </w:r>
    </w:p>
    <w:sectPr>
      <w:footerReference w:type="default" r:id="rId11"/>
      <w:pgSz w:w="11907" w:h="16840"/>
      <w:pgMar w:top="1431" w:right="1531" w:bottom="1799" w:left="1500" w:header="0" w:footer="139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79" w:lineRule="exact"/>
      <w:rPr/>
    </w:pPr>
    <w:r>
      <w:rPr>
        <w:position w:val="-2"/>
      </w:rPr>
      <w:pict>
        <v:group id="_x0000_s2" style="mso-position-vertical-relative:line;mso-position-horizontal-relative:char;width:481.8pt;height:4.5pt;" filled="false" stroked="false" coordsize="9635,90" coordorigin="0,0">
          <v:shape id="_x0000_s4" style="position:absolute;left:0;top:0;width:9635;height:15;" filled="false" strokecolor="#FF0000" strokeweight="0.74pt" coordsize="9635,15" coordorigin="0,0" path="m0,7l9634,7e">
            <v:stroke joinstyle="miter" miterlimit="2"/>
          </v:shape>
          <v:shape id="_x0000_s6" style="position:absolute;left:0;top:44;width:9635;height:45;" filled="false" strokecolor="#FF0000" strokeweight="2.24pt" coordsize="9635,45" coordorigin="0,0" path="m0,22l9634,22e">
            <v:stroke joinstyle="miter" miterlimit="2"/>
          </v:shape>
        </v:group>
      </w:pic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line="392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5"/>
        <w:position w:val="2"/>
      </w:rPr>
      <w:t>-2-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19"/>
      <w:spacing w:line="390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5"/>
        <w:position w:val="2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line="392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5"/>
        <w:position w:val="2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18"/>
      <w:spacing w:line="390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5"/>
        <w:position w:val="2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2"/>
      <w:spacing w:line="390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5"/>
        <w:position w:val="2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19"/>
      <w:spacing w:line="390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5"/>
        <w:position w:val="2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6"/>
      <w:spacing w:line="390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5"/>
        <w:position w:val="2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2"/>
      <w:spacing w:line="390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5"/>
        <w:position w:val="2"/>
      </w:rPr>
      <w:t>-9-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Foxit OFDToPDF 1.0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海南省人民政府办公厅</dc:title>
  <dc:subject>ft</dc:subject>
  <dc:creator>ft</dc:creator>
  <cp:keywords>ft</cp:keywords>
  <dcterms:created xsi:type="dcterms:W3CDTF">2021-07-29T16:09:16Z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2025-06-17T13:17:53</vt:filetime>
  </property>
</Properties>
</file>